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61F" w:rsidRDefault="006E7F3F">
      <w:pPr>
        <w:spacing w:line="360"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2020级智能科学与技术专业</w:t>
      </w:r>
    </w:p>
    <w:p w:rsidR="0078061F" w:rsidRDefault="006E7F3F">
      <w:pPr>
        <w:spacing w:line="360"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《生产实习》指引</w:t>
      </w:r>
    </w:p>
    <w:p w:rsidR="0078061F" w:rsidRDefault="006E7F3F">
      <w:pPr>
        <w:spacing w:line="360" w:lineRule="auto"/>
        <w:rPr>
          <w:rFonts w:ascii="黑体" w:eastAsia="黑体" w:hAnsi="黑体" w:cs="黑体"/>
          <w:sz w:val="32"/>
          <w:szCs w:val="32"/>
        </w:rPr>
      </w:pPr>
      <w:r>
        <w:rPr>
          <w:rFonts w:ascii="黑体" w:eastAsia="黑体" w:hAnsi="黑体" w:cs="黑体" w:hint="eastAsia"/>
          <w:sz w:val="32"/>
          <w:szCs w:val="32"/>
        </w:rPr>
        <w:t>一、实习时间</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2023年7月-9月，约为3个月，期末考试后即可开始</w:t>
      </w:r>
      <w:r w:rsidR="00B25596">
        <w:rPr>
          <w:rFonts w:ascii="仿宋_GB2312" w:eastAsia="仿宋_GB2312" w:hAnsi="仿宋_GB2312" w:cs="仿宋_GB2312" w:hint="eastAsia"/>
          <w:sz w:val="32"/>
          <w:szCs w:val="32"/>
        </w:rPr>
        <w:t>，直至国庆节放假最后一天结束</w:t>
      </w:r>
      <w:r>
        <w:rPr>
          <w:rFonts w:ascii="仿宋_GB2312" w:eastAsia="仿宋_GB2312" w:hAnsi="仿宋_GB2312" w:cs="仿宋_GB2312" w:hint="eastAsia"/>
          <w:sz w:val="32"/>
          <w:szCs w:val="32"/>
        </w:rPr>
        <w:t>。每个学生的实习时间</w:t>
      </w:r>
      <w:r>
        <w:rPr>
          <w:rFonts w:ascii="仿宋_GB2312" w:eastAsia="仿宋_GB2312" w:hAnsi="仿宋_GB2312" w:cs="仿宋_GB2312" w:hint="eastAsia"/>
          <w:sz w:val="32"/>
          <w:szCs w:val="32"/>
          <w:u w:val="single"/>
        </w:rPr>
        <w:t>不少于四周</w:t>
      </w:r>
      <w:r>
        <w:rPr>
          <w:rFonts w:ascii="仿宋_GB2312" w:eastAsia="仿宋_GB2312" w:hAnsi="仿宋_GB2312" w:cs="仿宋_GB2312" w:hint="eastAsia"/>
          <w:sz w:val="32"/>
          <w:szCs w:val="32"/>
        </w:rPr>
        <w:t>。</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2023年6月20日前，</w:t>
      </w:r>
      <w:r w:rsidR="00B25596">
        <w:rPr>
          <w:rFonts w:ascii="仿宋_GB2312" w:eastAsia="仿宋_GB2312" w:hAnsi="仿宋_GB2312" w:cs="仿宋_GB2312" w:hint="eastAsia"/>
          <w:sz w:val="32"/>
          <w:szCs w:val="32"/>
        </w:rPr>
        <w:t>按班为单位，</w:t>
      </w:r>
      <w:r>
        <w:rPr>
          <w:rFonts w:ascii="仿宋_GB2312" w:eastAsia="仿宋_GB2312" w:hAnsi="仿宋_GB2312" w:cs="仿宋_GB2312" w:hint="eastAsia"/>
          <w:sz w:val="32"/>
          <w:szCs w:val="32"/>
        </w:rPr>
        <w:t>应对拟参加实习的学生建档立册</w:t>
      </w:r>
      <w:r w:rsidR="00DB25CC">
        <w:rPr>
          <w:rFonts w:ascii="仿宋_GB2312" w:eastAsia="仿宋_GB2312" w:hAnsi="仿宋_GB2312" w:cs="仿宋_GB2312" w:hint="eastAsia"/>
          <w:sz w:val="32"/>
          <w:szCs w:val="32"/>
        </w:rPr>
        <w:t>，每个同学原则上申报以下四种的其中之一：1</w:t>
      </w:r>
      <w:r w:rsidR="00DB25CC">
        <w:rPr>
          <w:rFonts w:ascii="仿宋_GB2312" w:eastAsia="仿宋_GB2312" w:hAnsi="仿宋_GB2312" w:cs="仿宋_GB2312"/>
          <w:sz w:val="32"/>
          <w:szCs w:val="32"/>
        </w:rPr>
        <w:t>.</w:t>
      </w:r>
      <w:r w:rsidR="00DB25CC">
        <w:rPr>
          <w:rFonts w:ascii="仿宋_GB2312" w:eastAsia="仿宋_GB2312" w:hAnsi="仿宋_GB2312" w:cs="仿宋_GB2312" w:hint="eastAsia"/>
          <w:sz w:val="32"/>
          <w:szCs w:val="32"/>
        </w:rPr>
        <w:t>确定自行解决并能立即确认实</w:t>
      </w:r>
      <w:bookmarkStart w:id="0" w:name="_GoBack"/>
      <w:bookmarkEnd w:id="0"/>
      <w:r w:rsidR="00DB25CC">
        <w:rPr>
          <w:rFonts w:ascii="仿宋_GB2312" w:eastAsia="仿宋_GB2312" w:hAnsi="仿宋_GB2312" w:cs="仿宋_GB2312" w:hint="eastAsia"/>
          <w:sz w:val="32"/>
          <w:szCs w:val="32"/>
        </w:rPr>
        <w:t>习单位；2</w:t>
      </w:r>
      <w:r w:rsidR="00DB25CC">
        <w:rPr>
          <w:rFonts w:ascii="仿宋_GB2312" w:eastAsia="仿宋_GB2312" w:hAnsi="仿宋_GB2312" w:cs="仿宋_GB2312"/>
          <w:sz w:val="32"/>
          <w:szCs w:val="32"/>
        </w:rPr>
        <w:t>.</w:t>
      </w:r>
      <w:r w:rsidR="00DB25CC">
        <w:rPr>
          <w:rFonts w:ascii="仿宋_GB2312" w:eastAsia="仿宋_GB2312" w:hAnsi="仿宋_GB2312" w:cs="仿宋_GB2312" w:hint="eastAsia"/>
          <w:sz w:val="32"/>
          <w:szCs w:val="32"/>
        </w:rPr>
        <w:t>确定能自行解决但暂时不能确认实习单位；3</w:t>
      </w:r>
      <w:r w:rsidR="00DB25CC">
        <w:rPr>
          <w:rFonts w:ascii="仿宋_GB2312" w:eastAsia="仿宋_GB2312" w:hAnsi="仿宋_GB2312" w:cs="仿宋_GB2312"/>
          <w:sz w:val="32"/>
          <w:szCs w:val="32"/>
        </w:rPr>
        <w:t>.</w:t>
      </w:r>
      <w:r>
        <w:rPr>
          <w:rFonts w:ascii="仿宋_GB2312" w:eastAsia="仿宋_GB2312" w:hAnsi="仿宋_GB2312" w:cs="仿宋_GB2312" w:hint="eastAsia"/>
          <w:sz w:val="32"/>
          <w:szCs w:val="32"/>
        </w:rPr>
        <w:t>由学院统筹安排的校外实习岗位；4</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参加学院统筹安排的校内实习岗位（与院内导师合作、并有合作企业支撑）。</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注：如果实习单位要求的实习时间多于四周，学生可在不影响大四课程的基础上，自行与单位协商。</w:t>
      </w:r>
    </w:p>
    <w:p w:rsidR="0078061F" w:rsidRDefault="006E7F3F">
      <w:pPr>
        <w:spacing w:line="360" w:lineRule="auto"/>
        <w:rPr>
          <w:rFonts w:ascii="黑体" w:eastAsia="黑体" w:hAnsi="黑体" w:cs="黑体"/>
          <w:sz w:val="32"/>
          <w:szCs w:val="32"/>
        </w:rPr>
      </w:pPr>
      <w:r>
        <w:rPr>
          <w:rFonts w:ascii="黑体" w:eastAsia="黑体" w:hAnsi="黑体" w:cs="黑体" w:hint="eastAsia"/>
          <w:sz w:val="32"/>
          <w:szCs w:val="32"/>
        </w:rPr>
        <w:t>二、实习类型</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参加本次《生产实习》的学生为230人左右（包括2020级学生和上一级未获得《生产实习》学分的学生），学院预计可提供100-150个岗位，余下的</w:t>
      </w:r>
      <w:proofErr w:type="gramStart"/>
      <w:r>
        <w:rPr>
          <w:rFonts w:ascii="仿宋_GB2312" w:eastAsia="仿宋_GB2312" w:hAnsi="仿宋_GB2312" w:cs="仿宋_GB2312" w:hint="eastAsia"/>
          <w:sz w:val="32"/>
          <w:szCs w:val="32"/>
        </w:rPr>
        <w:t>需学生</w:t>
      </w:r>
      <w:proofErr w:type="gramEnd"/>
      <w:r>
        <w:rPr>
          <w:rFonts w:ascii="仿宋_GB2312" w:eastAsia="仿宋_GB2312" w:hAnsi="仿宋_GB2312" w:cs="仿宋_GB2312" w:hint="eastAsia"/>
          <w:sz w:val="32"/>
          <w:szCs w:val="32"/>
        </w:rPr>
        <w:t>自行解决或院内导师解决。</w:t>
      </w:r>
    </w:p>
    <w:p w:rsidR="0078061F" w:rsidRDefault="006E7F3F">
      <w:pPr>
        <w:spacing w:line="360" w:lineRule="auto"/>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w:t>
      </w:r>
      <w:r w:rsidR="00B25596">
        <w:rPr>
          <w:rFonts w:ascii="楷体_GB2312" w:eastAsia="楷体_GB2312" w:hAnsi="楷体_GB2312" w:cs="楷体_GB2312" w:hint="eastAsia"/>
          <w:b/>
          <w:bCs/>
          <w:sz w:val="32"/>
          <w:szCs w:val="32"/>
        </w:rPr>
        <w:t>学生</w:t>
      </w:r>
      <w:r>
        <w:rPr>
          <w:rFonts w:ascii="楷体_GB2312" w:eastAsia="楷体_GB2312" w:hAnsi="楷体_GB2312" w:cs="楷体_GB2312" w:hint="eastAsia"/>
          <w:b/>
          <w:bCs/>
          <w:sz w:val="32"/>
          <w:szCs w:val="32"/>
        </w:rPr>
        <w:t>自行</w:t>
      </w:r>
      <w:r w:rsidR="00B25596">
        <w:rPr>
          <w:rFonts w:ascii="楷体_GB2312" w:eastAsia="楷体_GB2312" w:hAnsi="楷体_GB2312" w:cs="楷体_GB2312" w:hint="eastAsia"/>
          <w:b/>
          <w:bCs/>
          <w:sz w:val="32"/>
          <w:szCs w:val="32"/>
        </w:rPr>
        <w:t>联系实习单位的</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学生自行联系实习单位，并将实习单位、岗位、时段</w:t>
      </w:r>
      <w:r w:rsidR="00B25596">
        <w:rPr>
          <w:rFonts w:ascii="仿宋_GB2312" w:eastAsia="仿宋_GB2312" w:hAnsi="仿宋_GB2312" w:cs="仿宋_GB2312" w:hint="eastAsia"/>
          <w:sz w:val="32"/>
          <w:szCs w:val="32"/>
        </w:rPr>
        <w:t>、</w:t>
      </w:r>
      <w:r w:rsidR="00B25596">
        <w:rPr>
          <w:rFonts w:ascii="仿宋_GB2312" w:eastAsia="仿宋_GB2312" w:hAnsi="仿宋_GB2312" w:cs="仿宋_GB2312" w:hint="eastAsia"/>
          <w:sz w:val="32"/>
          <w:szCs w:val="32"/>
        </w:rPr>
        <w:lastRenderedPageBreak/>
        <w:t>费用预算</w:t>
      </w:r>
      <w:r>
        <w:rPr>
          <w:rFonts w:ascii="仿宋_GB2312" w:eastAsia="仿宋_GB2312" w:hAnsi="仿宋_GB2312" w:cs="仿宋_GB2312" w:hint="eastAsia"/>
          <w:sz w:val="32"/>
          <w:szCs w:val="32"/>
        </w:rPr>
        <w:t>等信息</w:t>
      </w:r>
      <w:r w:rsidR="00DB25CC">
        <w:rPr>
          <w:rFonts w:ascii="仿宋_GB2312" w:eastAsia="仿宋_GB2312" w:hAnsi="仿宋_GB2312" w:cs="仿宋_GB2312" w:hint="eastAsia"/>
          <w:sz w:val="32"/>
          <w:szCs w:val="32"/>
        </w:rPr>
        <w:t>（按照“附件”格式要求）</w:t>
      </w:r>
      <w:r>
        <w:rPr>
          <w:rFonts w:ascii="仿宋_GB2312" w:eastAsia="仿宋_GB2312" w:hAnsi="仿宋_GB2312" w:cs="仿宋_GB2312" w:hint="eastAsia"/>
          <w:sz w:val="32"/>
          <w:szCs w:val="32"/>
        </w:rPr>
        <w:t>提前报班主任审核，班主任审核同意后，即可开始实习。</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学生联系的实习岗位必须与专业相关，与</w:t>
      </w:r>
      <w:r w:rsidR="00B25596">
        <w:rPr>
          <w:rFonts w:ascii="仿宋_GB2312" w:eastAsia="仿宋_GB2312" w:hAnsi="仿宋_GB2312" w:cs="仿宋_GB2312" w:hint="eastAsia"/>
          <w:sz w:val="32"/>
          <w:szCs w:val="32"/>
        </w:rPr>
        <w:t>本</w:t>
      </w:r>
      <w:r>
        <w:rPr>
          <w:rFonts w:ascii="仿宋_GB2312" w:eastAsia="仿宋_GB2312" w:hAnsi="仿宋_GB2312" w:cs="仿宋_GB2312" w:hint="eastAsia"/>
          <w:sz w:val="32"/>
          <w:szCs w:val="32"/>
        </w:rPr>
        <w:t>专业</w:t>
      </w:r>
      <w:r w:rsidR="00B25596">
        <w:rPr>
          <w:rFonts w:ascii="仿宋_GB2312" w:eastAsia="仿宋_GB2312" w:hAnsi="仿宋_GB2312" w:cs="仿宋_GB2312" w:hint="eastAsia"/>
          <w:sz w:val="32"/>
          <w:szCs w:val="32"/>
        </w:rPr>
        <w:t>人才培养目标</w:t>
      </w:r>
      <w:r>
        <w:rPr>
          <w:rFonts w:ascii="仿宋_GB2312" w:eastAsia="仿宋_GB2312" w:hAnsi="仿宋_GB2312" w:cs="仿宋_GB2312" w:hint="eastAsia"/>
          <w:sz w:val="32"/>
          <w:szCs w:val="32"/>
        </w:rPr>
        <w:t>无关的岗位，不予审核通过。</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拟于暑假期间实习的，学生需在</w:t>
      </w:r>
      <w:r w:rsidR="00B25596">
        <w:rPr>
          <w:rFonts w:ascii="仿宋_GB2312" w:eastAsia="仿宋_GB2312" w:hAnsi="仿宋_GB2312" w:cs="仿宋_GB2312" w:hint="eastAsia"/>
          <w:sz w:val="32"/>
          <w:szCs w:val="32"/>
        </w:rPr>
        <w:t>2023年</w:t>
      </w:r>
      <w:r w:rsidR="00B25596">
        <w:rPr>
          <w:rFonts w:ascii="仿宋_GB2312" w:eastAsia="仿宋_GB2312" w:hAnsi="仿宋_GB2312" w:cs="仿宋_GB2312"/>
          <w:sz w:val="32"/>
          <w:szCs w:val="32"/>
        </w:rPr>
        <w:t>6</w:t>
      </w:r>
      <w:r>
        <w:rPr>
          <w:rFonts w:ascii="仿宋_GB2312" w:eastAsia="仿宋_GB2312" w:hAnsi="仿宋_GB2312" w:cs="仿宋_GB2312" w:hint="eastAsia"/>
          <w:sz w:val="32"/>
          <w:szCs w:val="32"/>
        </w:rPr>
        <w:t>月</w:t>
      </w:r>
      <w:r w:rsidR="00B25596">
        <w:rPr>
          <w:rFonts w:ascii="仿宋_GB2312" w:eastAsia="仿宋_GB2312" w:hAnsi="仿宋_GB2312" w:cs="仿宋_GB2312"/>
          <w:sz w:val="32"/>
          <w:szCs w:val="32"/>
        </w:rPr>
        <w:t>23</w:t>
      </w:r>
      <w:r>
        <w:rPr>
          <w:rFonts w:ascii="仿宋_GB2312" w:eastAsia="仿宋_GB2312" w:hAnsi="仿宋_GB2312" w:cs="仿宋_GB2312" w:hint="eastAsia"/>
          <w:sz w:val="32"/>
          <w:szCs w:val="32"/>
        </w:rPr>
        <w:t>日前向班主任提交实习申请书；拟于9月实习的，学生需在8月31日前向班主任提交申请书。</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实习申请书模板请见附件。</w:t>
      </w:r>
    </w:p>
    <w:p w:rsidR="0078061F" w:rsidRDefault="006E7F3F">
      <w:pPr>
        <w:spacing w:line="360" w:lineRule="auto"/>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w:t>
      </w:r>
      <w:r w:rsidR="00B25596">
        <w:rPr>
          <w:rFonts w:ascii="楷体_GB2312" w:eastAsia="楷体_GB2312" w:hAnsi="楷体_GB2312" w:cs="楷体_GB2312" w:hint="eastAsia"/>
          <w:b/>
          <w:bCs/>
          <w:sz w:val="32"/>
          <w:szCs w:val="32"/>
        </w:rPr>
        <w:t>参加</w:t>
      </w:r>
      <w:r>
        <w:rPr>
          <w:rFonts w:ascii="楷体_GB2312" w:eastAsia="楷体_GB2312" w:hAnsi="楷体_GB2312" w:cs="楷体_GB2312" w:hint="eastAsia"/>
          <w:b/>
          <w:bCs/>
          <w:sz w:val="32"/>
          <w:szCs w:val="32"/>
        </w:rPr>
        <w:t>学院</w:t>
      </w:r>
      <w:r w:rsidR="00B25596">
        <w:rPr>
          <w:rFonts w:ascii="楷体_GB2312" w:eastAsia="楷体_GB2312" w:hAnsi="楷体_GB2312" w:cs="楷体_GB2312" w:hint="eastAsia"/>
          <w:b/>
          <w:bCs/>
          <w:sz w:val="32"/>
          <w:szCs w:val="32"/>
        </w:rPr>
        <w:t>统一</w:t>
      </w:r>
      <w:r>
        <w:rPr>
          <w:rFonts w:ascii="楷体_GB2312" w:eastAsia="楷体_GB2312" w:hAnsi="楷体_GB2312" w:cs="楷体_GB2312" w:hint="eastAsia"/>
          <w:b/>
          <w:bCs/>
          <w:sz w:val="32"/>
          <w:szCs w:val="32"/>
        </w:rPr>
        <w:t>安排</w:t>
      </w:r>
      <w:r w:rsidR="00B25596">
        <w:rPr>
          <w:rFonts w:ascii="楷体_GB2312" w:eastAsia="楷体_GB2312" w:hAnsi="楷体_GB2312" w:cs="楷体_GB2312" w:hint="eastAsia"/>
          <w:b/>
          <w:bCs/>
          <w:sz w:val="32"/>
          <w:szCs w:val="32"/>
        </w:rPr>
        <w:t>实习的</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学院统一安排，经与实习合作单位沟通后，发布实习岗位指标，并向学生征集志愿。</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每名学生可填报三个志愿，志愿顺序有意义。第一轮志愿填报结束后，将进行第一轮岗位分配，如同</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岗位的第一志愿数≤岗位名额数，自动完成分配；如同</w:t>
      </w:r>
      <w:proofErr w:type="gramStart"/>
      <w:r>
        <w:rPr>
          <w:rFonts w:ascii="仿宋_GB2312" w:eastAsia="仿宋_GB2312" w:hAnsi="仿宋_GB2312" w:cs="仿宋_GB2312" w:hint="eastAsia"/>
          <w:sz w:val="32"/>
          <w:szCs w:val="32"/>
        </w:rPr>
        <w:t>一</w:t>
      </w:r>
      <w:proofErr w:type="gramEnd"/>
      <w:r>
        <w:rPr>
          <w:rFonts w:ascii="仿宋_GB2312" w:eastAsia="仿宋_GB2312" w:hAnsi="仿宋_GB2312" w:cs="仿宋_GB2312" w:hint="eastAsia"/>
          <w:sz w:val="32"/>
          <w:szCs w:val="32"/>
        </w:rPr>
        <w:t>岗位的第一志愿数＞岗位名额数，按</w:t>
      </w:r>
      <w:proofErr w:type="gramStart"/>
      <w:r>
        <w:rPr>
          <w:rFonts w:ascii="仿宋_GB2312" w:eastAsia="仿宋_GB2312" w:hAnsi="仿宋_GB2312" w:cs="仿宋_GB2312" w:hint="eastAsia"/>
          <w:sz w:val="32"/>
          <w:szCs w:val="32"/>
        </w:rPr>
        <w:t>学生绩点进行</w:t>
      </w:r>
      <w:proofErr w:type="gramEnd"/>
      <w:r>
        <w:rPr>
          <w:rFonts w:ascii="仿宋_GB2312" w:eastAsia="仿宋_GB2312" w:hAnsi="仿宋_GB2312" w:cs="仿宋_GB2312" w:hint="eastAsia"/>
          <w:sz w:val="32"/>
          <w:szCs w:val="32"/>
        </w:rPr>
        <w:t>排序分配，未能获得岗位的同学，进入第二志愿分配。第二志愿分配规则与第一志愿一致，仍未获得岗位的同学，进入第三志愿分配；第三志愿分配规则与第一、第二志愿一致。</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如第一轮岗位分配后，仍存在未获得岗位的同学，进行第二轮志愿填报和岗位分配，规则与第一轮一致。</w:t>
      </w:r>
    </w:p>
    <w:p w:rsidR="0078061F" w:rsidRDefault="006E7F3F">
      <w:pPr>
        <w:spacing w:line="360" w:lineRule="auto"/>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（三）导师提供</w:t>
      </w:r>
    </w:p>
    <w:p w:rsidR="0078061F" w:rsidRDefault="006E7F3F">
      <w:pPr>
        <w:spacing w:line="360" w:lineRule="auto"/>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学生在校内跟导师进行实习。</w:t>
      </w:r>
    </w:p>
    <w:p w:rsidR="0078061F" w:rsidRDefault="006E7F3F">
      <w:pPr>
        <w:spacing w:line="360" w:lineRule="auto"/>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实习要求有纵向/横向项目合作，学院将提前向院内老师征集课题。</w:t>
      </w:r>
    </w:p>
    <w:p w:rsidR="0078061F" w:rsidRDefault="006E7F3F">
      <w:pPr>
        <w:spacing w:line="360" w:lineRule="auto"/>
        <w:rPr>
          <w:rFonts w:ascii="黑体" w:eastAsia="黑体" w:hAnsi="黑体" w:cs="黑体"/>
          <w:sz w:val="32"/>
          <w:szCs w:val="32"/>
        </w:rPr>
      </w:pPr>
      <w:r>
        <w:rPr>
          <w:rFonts w:ascii="黑体" w:eastAsia="黑体" w:hAnsi="黑体" w:cs="黑体" w:hint="eastAsia"/>
          <w:sz w:val="32"/>
          <w:szCs w:val="32"/>
        </w:rPr>
        <w:t>三、实习报销</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中山大学关于印发〈中山大学本科教学基本运行保障经费管理办法〉的通知》（中大教务〔2022〕36号），由院系组织且无带队教师的学生分散实习实践活动（含校区所在城市），院系应结合相关专业、行业的特点研究决定是否予以报销相关费用，开支标准按学校市内交通费（含租车费）、加班餐费等相关财务管理规定执行。</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具体规定请参考《中山大学关于印发〈中山大学差旅费管理办法〉的通知》（中大财务〔2022〕9号）。</w:t>
      </w:r>
    </w:p>
    <w:p w:rsidR="0078061F" w:rsidRDefault="006E7F3F">
      <w:pPr>
        <w:spacing w:line="360" w:lineRule="auto"/>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（一）针对自行解决的实习</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学生在申请实习时，提供实习预算，交给班主任审批。实习结束后，每个班推选一名同学收集整理全班的报销材料，并及时提交给财务老师（电子资料需打印）。</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班主任的报销权限为</w:t>
      </w:r>
      <w:r>
        <w:rPr>
          <w:rFonts w:ascii="仿宋_GB2312" w:eastAsia="仿宋_GB2312" w:hAnsi="仿宋_GB2312" w:cs="仿宋_GB2312" w:hint="eastAsia"/>
          <w:sz w:val="32"/>
          <w:szCs w:val="32"/>
          <w:u w:val="single"/>
        </w:rPr>
        <w:t>每名学生1200元</w:t>
      </w:r>
      <w:r>
        <w:rPr>
          <w:rFonts w:ascii="仿宋_GB2312" w:eastAsia="仿宋_GB2312" w:hAnsi="仿宋_GB2312" w:cs="仿宋_GB2312" w:hint="eastAsia"/>
          <w:sz w:val="32"/>
          <w:szCs w:val="32"/>
        </w:rPr>
        <w:t>，</w:t>
      </w:r>
      <w:r w:rsidR="00843C3E">
        <w:rPr>
          <w:rFonts w:ascii="仿宋_GB2312" w:eastAsia="仿宋_GB2312" w:hAnsi="仿宋_GB2312" w:cs="仿宋_GB2312" w:hint="eastAsia"/>
          <w:sz w:val="32"/>
          <w:szCs w:val="32"/>
        </w:rPr>
        <w:t>确实需要增加预算的</w:t>
      </w:r>
      <w:r>
        <w:rPr>
          <w:rFonts w:ascii="仿宋_GB2312" w:eastAsia="仿宋_GB2312" w:hAnsi="仿宋_GB2312" w:cs="仿宋_GB2312" w:hint="eastAsia"/>
          <w:sz w:val="32"/>
          <w:szCs w:val="32"/>
        </w:rPr>
        <w:t>，班主任</w:t>
      </w:r>
      <w:r w:rsidR="00843C3E">
        <w:rPr>
          <w:rFonts w:ascii="仿宋_GB2312" w:eastAsia="仿宋_GB2312" w:hAnsi="仿宋_GB2312" w:cs="仿宋_GB2312" w:hint="eastAsia"/>
          <w:sz w:val="32"/>
          <w:szCs w:val="32"/>
        </w:rPr>
        <w:t>向学院申请</w:t>
      </w:r>
      <w:r>
        <w:rPr>
          <w:rFonts w:ascii="仿宋_GB2312" w:eastAsia="仿宋_GB2312" w:hAnsi="仿宋_GB2312" w:cs="仿宋_GB2312" w:hint="eastAsia"/>
          <w:sz w:val="32"/>
          <w:szCs w:val="32"/>
        </w:rPr>
        <w:t>。</w:t>
      </w:r>
      <w:r w:rsidR="00843C3E">
        <w:rPr>
          <w:rFonts w:ascii="仿宋_GB2312" w:eastAsia="仿宋_GB2312" w:hAnsi="仿宋_GB2312" w:cs="仿宋_GB2312" w:hint="eastAsia"/>
          <w:sz w:val="32"/>
          <w:szCs w:val="32"/>
        </w:rPr>
        <w:t>学生报销时，须遵守有关报销规定并提供相关票据。</w:t>
      </w:r>
    </w:p>
    <w:p w:rsidR="0078061F" w:rsidRDefault="006E7F3F">
      <w:pPr>
        <w:spacing w:line="360" w:lineRule="auto"/>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（二）针对学院安排的实习</w:t>
      </w:r>
    </w:p>
    <w:p w:rsidR="0078061F" w:rsidRDefault="006E7F3F">
      <w:pPr>
        <w:spacing w:line="360" w:lineRule="auto"/>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1.住宿：</w:t>
      </w:r>
      <w:r>
        <w:rPr>
          <w:rFonts w:ascii="仿宋_GB2312" w:eastAsia="仿宋_GB2312" w:hAnsi="仿宋_GB2312" w:cs="仿宋_GB2312" w:hint="eastAsia"/>
          <w:sz w:val="32"/>
          <w:szCs w:val="32"/>
        </w:rPr>
        <w:t>按以下三种情况处理，</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（1）校外住宿</w:t>
      </w:r>
      <w:r w:rsidR="008C0F37">
        <w:rPr>
          <w:rFonts w:ascii="仿宋_GB2312" w:eastAsia="仿宋_GB2312" w:hAnsi="仿宋_GB2312" w:cs="仿宋_GB2312" w:hint="eastAsia"/>
          <w:sz w:val="32"/>
          <w:szCs w:val="32"/>
        </w:rPr>
        <w:t>（一般针对深圳市外）</w:t>
      </w:r>
      <w:r>
        <w:rPr>
          <w:rFonts w:ascii="仿宋_GB2312" w:eastAsia="仿宋_GB2312" w:hAnsi="仿宋_GB2312" w:cs="仿宋_GB2312" w:hint="eastAsia"/>
          <w:sz w:val="32"/>
          <w:szCs w:val="32"/>
        </w:rPr>
        <w:t>，且实习单位不提供住宿，学院统一安排，无需学生自行报销。</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（2）校外住宿，但实习单位提供住宿，学生可选择由学院安排或实习单位安排；在实习单位住宿的，学院不报销，也不提供补贴。</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（3）校内住宿</w:t>
      </w:r>
      <w:r w:rsidR="008C0F37">
        <w:rPr>
          <w:rFonts w:ascii="仿宋_GB2312" w:eastAsia="仿宋_GB2312" w:hAnsi="仿宋_GB2312" w:cs="仿宋_GB2312" w:hint="eastAsia"/>
          <w:sz w:val="32"/>
          <w:szCs w:val="32"/>
        </w:rPr>
        <w:t>（一般针对深圳市内或离校区较近的东莞市内等）</w:t>
      </w:r>
      <w:r>
        <w:rPr>
          <w:rFonts w:ascii="仿宋_GB2312" w:eastAsia="仿宋_GB2312" w:hAnsi="仿宋_GB2312" w:cs="仿宋_GB2312" w:hint="eastAsia"/>
          <w:sz w:val="32"/>
          <w:szCs w:val="32"/>
        </w:rPr>
        <w:t>，学院不报销，也不提供补贴。</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2.交通：</w:t>
      </w:r>
      <w:r>
        <w:rPr>
          <w:rFonts w:ascii="仿宋_GB2312" w:eastAsia="仿宋_GB2312" w:hAnsi="仿宋_GB2312" w:cs="仿宋_GB2312" w:hint="eastAsia"/>
          <w:sz w:val="32"/>
          <w:szCs w:val="32"/>
        </w:rPr>
        <w:t>学生凭票据实报销。</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（1）学院仅报销从校区往返实习单位所在市的城市间交通费及在实习单位所在市的市内通勤交通费</w:t>
      </w:r>
      <w:r w:rsidR="008C0F37">
        <w:rPr>
          <w:rFonts w:ascii="仿宋_GB2312" w:eastAsia="仿宋_GB2312" w:hAnsi="仿宋_GB2312" w:cs="仿宋_GB2312" w:hint="eastAsia"/>
          <w:sz w:val="32"/>
          <w:szCs w:val="32"/>
        </w:rPr>
        <w:t>；只提供实习开始、结束的来回交通费，实习中途的非必要（回家、回校、访友）交通费，不予报销</w:t>
      </w:r>
      <w:r>
        <w:rPr>
          <w:rFonts w:ascii="仿宋_GB2312" w:eastAsia="仿宋_GB2312" w:hAnsi="仿宋_GB2312" w:cs="仿宋_GB2312" w:hint="eastAsia"/>
          <w:sz w:val="32"/>
          <w:szCs w:val="32"/>
        </w:rPr>
        <w:t>。</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（2）与自驾车有关的费用不得报销。</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（3）如城市间交通需报销飞机或高铁动车，飞机只报销经济舱，高铁动车只报销二等座。</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（4）如实习单位已为学生承担市内交通费用，学院不予报销。</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（5）也可由班主任统一包车接送，凭票据实报销（5000元以上需提供车辆租赁合同）。</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3.保险：</w:t>
      </w:r>
      <w:r>
        <w:rPr>
          <w:rFonts w:ascii="仿宋_GB2312" w:eastAsia="仿宋_GB2312" w:hAnsi="仿宋_GB2312" w:cs="仿宋_GB2312" w:hint="eastAsia"/>
          <w:sz w:val="32"/>
          <w:szCs w:val="32"/>
        </w:rPr>
        <w:t>学院统一安排。</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4.伙食：</w:t>
      </w:r>
      <w:r>
        <w:rPr>
          <w:rFonts w:ascii="仿宋_GB2312" w:eastAsia="仿宋_GB2312" w:hAnsi="仿宋_GB2312" w:cs="仿宋_GB2312" w:hint="eastAsia"/>
          <w:sz w:val="32"/>
          <w:szCs w:val="32"/>
        </w:rPr>
        <w:t>学院不予报销，也不补贴。</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5.其他：</w:t>
      </w:r>
      <w:r>
        <w:rPr>
          <w:rFonts w:ascii="仿宋_GB2312" w:eastAsia="仿宋_GB2312" w:hAnsi="仿宋_GB2312" w:cs="仿宋_GB2312" w:hint="eastAsia"/>
          <w:sz w:val="32"/>
          <w:szCs w:val="32"/>
        </w:rPr>
        <w:t>实习单位可为学生发放工资、津贴或提供食宿，具体将在企业岗位指标表内体现。</w:t>
      </w:r>
    </w:p>
    <w:p w:rsidR="0078061F" w:rsidRDefault="006E7F3F">
      <w:pPr>
        <w:spacing w:line="360" w:lineRule="auto"/>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（三）针对导师提供的实习</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1.住宿：</w:t>
      </w:r>
      <w:r>
        <w:rPr>
          <w:rFonts w:ascii="仿宋_GB2312" w:eastAsia="仿宋_GB2312" w:hAnsi="仿宋_GB2312" w:cs="仿宋_GB2312" w:hint="eastAsia"/>
          <w:sz w:val="32"/>
          <w:szCs w:val="32"/>
        </w:rPr>
        <w:t>校内住宿，学院不予报销，也不补贴。</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2.交通：</w:t>
      </w:r>
      <w:r>
        <w:rPr>
          <w:rFonts w:ascii="仿宋_GB2312" w:eastAsia="仿宋_GB2312" w:hAnsi="仿宋_GB2312" w:cs="仿宋_GB2312" w:hint="eastAsia"/>
          <w:sz w:val="32"/>
          <w:szCs w:val="32"/>
        </w:rPr>
        <w:t>校内通勤，学院不予报销，也不补贴。</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3.保险：</w:t>
      </w:r>
      <w:r>
        <w:rPr>
          <w:rFonts w:ascii="仿宋_GB2312" w:eastAsia="仿宋_GB2312" w:hAnsi="仿宋_GB2312" w:cs="仿宋_GB2312" w:hint="eastAsia"/>
          <w:sz w:val="32"/>
          <w:szCs w:val="32"/>
        </w:rPr>
        <w:t>学生在申报实习类型时自行申请保险费用，实习结束后凭票报销。学院仅报销培养方案规定实习时间（四周）内的保险费。</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4.伙食：</w:t>
      </w:r>
      <w:r>
        <w:rPr>
          <w:rFonts w:ascii="仿宋_GB2312" w:eastAsia="仿宋_GB2312" w:hAnsi="仿宋_GB2312" w:cs="仿宋_GB2312" w:hint="eastAsia"/>
          <w:sz w:val="32"/>
          <w:szCs w:val="32"/>
        </w:rPr>
        <w:t>学院不予报销，也不补贴。</w:t>
      </w:r>
    </w:p>
    <w:p w:rsidR="0078061F" w:rsidRDefault="006E7F3F">
      <w:pPr>
        <w:spacing w:line="360" w:lineRule="auto"/>
        <w:rPr>
          <w:rFonts w:ascii="仿宋_GB2312" w:eastAsia="仿宋_GB2312" w:hAnsi="仿宋_GB2312" w:cs="仿宋_GB2312"/>
          <w:sz w:val="32"/>
          <w:szCs w:val="32"/>
        </w:rPr>
      </w:pPr>
      <w:r>
        <w:rPr>
          <w:rFonts w:ascii="仿宋_GB2312" w:eastAsia="仿宋_GB2312" w:hAnsi="仿宋_GB2312" w:cs="仿宋_GB2312" w:hint="eastAsia"/>
          <w:b/>
          <w:bCs/>
          <w:sz w:val="32"/>
          <w:szCs w:val="32"/>
        </w:rPr>
        <w:t>5.其他：</w:t>
      </w:r>
      <w:r>
        <w:rPr>
          <w:rFonts w:ascii="仿宋_GB2312" w:eastAsia="仿宋_GB2312" w:hAnsi="仿宋_GB2312" w:cs="仿宋_GB2312" w:hint="eastAsia"/>
          <w:sz w:val="32"/>
          <w:szCs w:val="32"/>
        </w:rPr>
        <w:t>项目单位/导师可为学生发放劳务费或补贴，无需向学院报备。</w:t>
      </w:r>
    </w:p>
    <w:p w:rsidR="0078061F" w:rsidRDefault="006E7F3F">
      <w:pPr>
        <w:spacing w:line="360" w:lineRule="auto"/>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（四）其他注意事项</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实习学生应在实习结束后</w:t>
      </w:r>
      <w:r>
        <w:rPr>
          <w:rFonts w:ascii="仿宋_GB2312" w:eastAsia="仿宋_GB2312" w:hAnsi="仿宋_GB2312" w:cs="仿宋_GB2312" w:hint="eastAsia"/>
          <w:sz w:val="32"/>
          <w:szCs w:val="32"/>
          <w:u w:val="single"/>
        </w:rPr>
        <w:t>30天内</w:t>
      </w:r>
      <w:r>
        <w:rPr>
          <w:rFonts w:ascii="仿宋_GB2312" w:eastAsia="仿宋_GB2312" w:hAnsi="仿宋_GB2312" w:cs="仿宋_GB2312" w:hint="eastAsia"/>
          <w:sz w:val="32"/>
          <w:szCs w:val="32"/>
        </w:rPr>
        <w:t>提交报销材料。报销材料包括：</w:t>
      </w:r>
    </w:p>
    <w:p w:rsidR="0078061F" w:rsidRDefault="006E7F3F">
      <w:pPr>
        <w:numPr>
          <w:ilvl w:val="0"/>
          <w:numId w:val="1"/>
        </w:numPr>
        <w:spacing w:line="360" w:lineRule="auto"/>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住宿费：发票、住宿清单（酒店盖章）、支付记录；住宿费发票应注明住宿天数（或时间）、人数（或房间数）、单价等基本信息。</w:t>
      </w:r>
    </w:p>
    <w:p w:rsidR="0078061F" w:rsidRDefault="006E7F3F">
      <w:pPr>
        <w:numPr>
          <w:ilvl w:val="0"/>
          <w:numId w:val="1"/>
        </w:numPr>
        <w:spacing w:line="360" w:lineRule="auto"/>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交通费：发票/高铁票、出行清单/用车记录单、支付记录。</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如</w:t>
      </w:r>
      <w:r w:rsidR="008C0F37">
        <w:rPr>
          <w:rFonts w:ascii="仿宋_GB2312" w:eastAsia="仿宋_GB2312" w:hAnsi="仿宋_GB2312" w:cs="仿宋_GB2312" w:hint="eastAsia"/>
          <w:sz w:val="32"/>
          <w:szCs w:val="32"/>
        </w:rPr>
        <w:t>学院</w:t>
      </w:r>
      <w:r>
        <w:rPr>
          <w:rFonts w:ascii="仿宋_GB2312" w:eastAsia="仿宋_GB2312" w:hAnsi="仿宋_GB2312" w:cs="仿宋_GB2312" w:hint="eastAsia"/>
          <w:sz w:val="32"/>
          <w:szCs w:val="32"/>
        </w:rPr>
        <w:t>为实习学生统一租车，租赁费用达到5000元以上的，需提供学校与出租方签订的车辆租赁合同，并附发票、用车记录单、支付记录；用车记录单应列明所租用车辆的车牌号、车型、租用时间、行程地点、里程费用等。租赁费用在5000元以下的，提供发票、用车记录单、支付记录。</w:t>
      </w:r>
    </w:p>
    <w:p w:rsidR="0078061F" w:rsidRDefault="006E7F3F">
      <w:pPr>
        <w:numPr>
          <w:ilvl w:val="0"/>
          <w:numId w:val="1"/>
        </w:numPr>
        <w:spacing w:line="360" w:lineRule="auto"/>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保险费：发票、保单、支付记录。</w:t>
      </w:r>
    </w:p>
    <w:p w:rsidR="0078061F" w:rsidRDefault="006E7F3F">
      <w:pPr>
        <w:spacing w:line="360" w:lineRule="auto"/>
        <w:rPr>
          <w:rFonts w:ascii="黑体" w:eastAsia="黑体" w:hAnsi="黑体" w:cs="黑体"/>
          <w:sz w:val="32"/>
          <w:szCs w:val="32"/>
        </w:rPr>
      </w:pPr>
      <w:r>
        <w:rPr>
          <w:rFonts w:ascii="黑体" w:eastAsia="黑体" w:hAnsi="黑体" w:cs="黑体" w:hint="eastAsia"/>
          <w:sz w:val="32"/>
          <w:szCs w:val="32"/>
        </w:rPr>
        <w:lastRenderedPageBreak/>
        <w:t>四、工作量</w:t>
      </w:r>
    </w:p>
    <w:p w:rsidR="0078061F" w:rsidRDefault="006E7F3F">
      <w:pPr>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一是</w:t>
      </w:r>
      <w:r>
        <w:rPr>
          <w:rFonts w:ascii="仿宋_GB2312" w:eastAsia="仿宋_GB2312" w:hAnsi="仿宋_GB2312" w:cs="仿宋_GB2312" w:hint="eastAsia"/>
          <w:sz w:val="32"/>
          <w:szCs w:val="32"/>
        </w:rPr>
        <w:t>提供实习岗位和实习基地。班主任提供不少于10个岗位的实习单位资源，纳入工作量考核。</w:t>
      </w:r>
    </w:p>
    <w:p w:rsidR="0078061F" w:rsidRDefault="006E7F3F">
      <w:pPr>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rPr>
        <w:t>批改实习报告并评分；</w:t>
      </w:r>
    </w:p>
    <w:p w:rsidR="0078061F" w:rsidRDefault="006E7F3F">
      <w:pPr>
        <w:spacing w:line="360" w:lineRule="auto"/>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实习管理，包括为学生租车、订房以及到实习单位探访学生等。</w:t>
      </w:r>
    </w:p>
    <w:p w:rsidR="0078061F" w:rsidRDefault="0078061F">
      <w:pPr>
        <w:spacing w:line="360" w:lineRule="auto"/>
        <w:rPr>
          <w:rFonts w:ascii="仿宋_GB2312" w:eastAsia="仿宋_GB2312" w:hAnsi="仿宋_GB2312" w:cs="仿宋_GB2312"/>
          <w:sz w:val="32"/>
          <w:szCs w:val="32"/>
        </w:rPr>
      </w:pPr>
    </w:p>
    <w:p w:rsidR="0078061F" w:rsidRDefault="006E7F3F">
      <w:pPr>
        <w:rPr>
          <w:rFonts w:ascii="仿宋_GB2312" w:eastAsia="仿宋_GB2312" w:hAnsi="仿宋_GB2312" w:cs="仿宋_GB2312"/>
          <w:sz w:val="32"/>
          <w:szCs w:val="32"/>
        </w:rPr>
      </w:pPr>
      <w:r>
        <w:rPr>
          <w:rFonts w:ascii="仿宋_GB2312" w:eastAsia="仿宋_GB2312" w:hAnsi="仿宋_GB2312" w:cs="仿宋_GB2312" w:hint="eastAsia"/>
          <w:sz w:val="32"/>
          <w:szCs w:val="32"/>
        </w:rPr>
        <w:br w:type="page"/>
      </w:r>
    </w:p>
    <w:p w:rsidR="0078061F" w:rsidRDefault="006E7F3F">
      <w:pPr>
        <w:spacing w:line="360" w:lineRule="auto"/>
        <w:rPr>
          <w:rFonts w:ascii="黑体" w:eastAsia="黑体" w:hAnsi="黑体" w:cs="黑体"/>
          <w:sz w:val="32"/>
          <w:szCs w:val="32"/>
        </w:rPr>
      </w:pPr>
      <w:r>
        <w:rPr>
          <w:rFonts w:ascii="黑体" w:eastAsia="黑体" w:hAnsi="黑体" w:cs="黑体" w:hint="eastAsia"/>
          <w:sz w:val="32"/>
          <w:szCs w:val="32"/>
        </w:rPr>
        <w:lastRenderedPageBreak/>
        <w:t>附件：</w:t>
      </w:r>
    </w:p>
    <w:p w:rsidR="0078061F" w:rsidRDefault="006E7F3F">
      <w:pPr>
        <w:spacing w:line="360"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实习申请书</w:t>
      </w:r>
    </w:p>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智能工程学院</w:t>
      </w:r>
      <w:proofErr w:type="spellStart"/>
      <w:r>
        <w:rPr>
          <w:rFonts w:ascii="仿宋_GB2312" w:eastAsia="仿宋_GB2312" w:hAnsi="仿宋_GB2312" w:cs="仿宋_GB2312" w:hint="eastAsia"/>
          <w:sz w:val="32"/>
          <w:szCs w:val="32"/>
        </w:rPr>
        <w:t>xxxx</w:t>
      </w:r>
      <w:proofErr w:type="spellEnd"/>
      <w:r>
        <w:rPr>
          <w:rFonts w:ascii="仿宋_GB2312" w:eastAsia="仿宋_GB2312" w:hAnsi="仿宋_GB2312" w:cs="仿宋_GB2312" w:hint="eastAsia"/>
          <w:sz w:val="32"/>
          <w:szCs w:val="32"/>
        </w:rPr>
        <w:t>级智能科学与技术专业学生XX（学号：</w:t>
      </w:r>
      <w:proofErr w:type="spellStart"/>
      <w:r>
        <w:rPr>
          <w:rFonts w:ascii="仿宋_GB2312" w:eastAsia="仿宋_GB2312" w:hAnsi="仿宋_GB2312" w:cs="仿宋_GB2312" w:hint="eastAsia"/>
          <w:sz w:val="32"/>
          <w:szCs w:val="32"/>
        </w:rPr>
        <w:t>xxxxxxxx</w:t>
      </w:r>
      <w:proofErr w:type="spellEnd"/>
      <w:r>
        <w:rPr>
          <w:rFonts w:ascii="仿宋_GB2312" w:eastAsia="仿宋_GB2312" w:hAnsi="仿宋_GB2312" w:cs="仿宋_GB2312" w:hint="eastAsia"/>
          <w:sz w:val="32"/>
          <w:szCs w:val="32"/>
        </w:rPr>
        <w:t>）拟到XX公司从事XX岗位，实习地点为XX，实习时间为2023年x月x日至2023年x月x日，预算为xx元，明细如下</w:t>
      </w:r>
      <w:r w:rsidR="00DB25CC">
        <w:rPr>
          <w:rFonts w:ascii="仿宋_GB2312" w:eastAsia="仿宋_GB2312" w:hAnsi="仿宋_GB2312" w:cs="仿宋_GB2312" w:hint="eastAsia"/>
          <w:sz w:val="32"/>
          <w:szCs w:val="32"/>
        </w:rPr>
        <w:t>（原则上不超过1</w:t>
      </w:r>
      <w:r w:rsidR="00DB25CC">
        <w:rPr>
          <w:rFonts w:ascii="仿宋_GB2312" w:eastAsia="仿宋_GB2312" w:hAnsi="仿宋_GB2312" w:cs="仿宋_GB2312"/>
          <w:sz w:val="32"/>
          <w:szCs w:val="32"/>
        </w:rPr>
        <w:t>200</w:t>
      </w:r>
      <w:r w:rsidR="00DB25CC">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p>
    <w:tbl>
      <w:tblPr>
        <w:tblStyle w:val="a3"/>
        <w:tblW w:w="0" w:type="auto"/>
        <w:tblLook w:val="04A0" w:firstRow="1" w:lastRow="0" w:firstColumn="1" w:lastColumn="0" w:noHBand="0" w:noVBand="1"/>
      </w:tblPr>
      <w:tblGrid>
        <w:gridCol w:w="946"/>
        <w:gridCol w:w="1604"/>
        <w:gridCol w:w="2122"/>
        <w:gridCol w:w="3624"/>
      </w:tblGrid>
      <w:tr w:rsidR="0078061F">
        <w:tc>
          <w:tcPr>
            <w:tcW w:w="956" w:type="dxa"/>
            <w:vAlign w:val="center"/>
          </w:tcPr>
          <w:p w:rsidR="0078061F" w:rsidRDefault="006E7F3F">
            <w:pPr>
              <w:spacing w:line="360" w:lineRule="auto"/>
              <w:jc w:val="center"/>
              <w:rPr>
                <w:rFonts w:ascii="仿宋_GB2312" w:eastAsia="仿宋_GB2312" w:hAnsi="仿宋_GB2312" w:cs="仿宋_GB2312"/>
                <w:b/>
                <w:bCs/>
                <w:sz w:val="24"/>
              </w:rPr>
            </w:pPr>
            <w:r>
              <w:rPr>
                <w:rFonts w:ascii="仿宋_GB2312" w:eastAsia="仿宋_GB2312" w:hAnsi="仿宋_GB2312" w:cs="仿宋_GB2312" w:hint="eastAsia"/>
                <w:b/>
                <w:bCs/>
                <w:sz w:val="24"/>
              </w:rPr>
              <w:t>序号</w:t>
            </w:r>
          </w:p>
        </w:tc>
        <w:tc>
          <w:tcPr>
            <w:tcW w:w="1650" w:type="dxa"/>
            <w:vAlign w:val="center"/>
          </w:tcPr>
          <w:p w:rsidR="0078061F" w:rsidRDefault="006E7F3F">
            <w:pPr>
              <w:spacing w:line="360" w:lineRule="auto"/>
              <w:jc w:val="center"/>
              <w:rPr>
                <w:rFonts w:ascii="仿宋_GB2312" w:eastAsia="仿宋_GB2312" w:hAnsi="仿宋_GB2312" w:cs="仿宋_GB2312"/>
                <w:b/>
                <w:bCs/>
                <w:sz w:val="24"/>
              </w:rPr>
            </w:pPr>
            <w:r>
              <w:rPr>
                <w:rFonts w:ascii="仿宋_GB2312" w:eastAsia="仿宋_GB2312" w:hAnsi="仿宋_GB2312" w:cs="仿宋_GB2312" w:hint="eastAsia"/>
                <w:b/>
                <w:bCs/>
                <w:sz w:val="24"/>
              </w:rPr>
              <w:t>支出类型</w:t>
            </w:r>
          </w:p>
        </w:tc>
        <w:tc>
          <w:tcPr>
            <w:tcW w:w="2170" w:type="dxa"/>
            <w:vAlign w:val="center"/>
          </w:tcPr>
          <w:p w:rsidR="0078061F" w:rsidRDefault="006E7F3F">
            <w:pPr>
              <w:spacing w:line="360" w:lineRule="auto"/>
              <w:jc w:val="center"/>
              <w:rPr>
                <w:rFonts w:ascii="仿宋_GB2312" w:eastAsia="仿宋_GB2312" w:hAnsi="仿宋_GB2312" w:cs="仿宋_GB2312"/>
                <w:b/>
                <w:bCs/>
                <w:sz w:val="24"/>
              </w:rPr>
            </w:pPr>
            <w:r>
              <w:rPr>
                <w:rFonts w:ascii="仿宋_GB2312" w:eastAsia="仿宋_GB2312" w:hAnsi="仿宋_GB2312" w:cs="仿宋_GB2312" w:hint="eastAsia"/>
                <w:b/>
                <w:bCs/>
                <w:sz w:val="24"/>
              </w:rPr>
              <w:t>预算金额（元）</w:t>
            </w:r>
          </w:p>
        </w:tc>
        <w:tc>
          <w:tcPr>
            <w:tcW w:w="3743" w:type="dxa"/>
            <w:vAlign w:val="center"/>
          </w:tcPr>
          <w:p w:rsidR="0078061F" w:rsidRDefault="006E7F3F">
            <w:pPr>
              <w:spacing w:line="360" w:lineRule="auto"/>
              <w:jc w:val="center"/>
              <w:rPr>
                <w:rFonts w:ascii="仿宋_GB2312" w:eastAsia="仿宋_GB2312" w:hAnsi="仿宋_GB2312" w:cs="仿宋_GB2312"/>
                <w:b/>
                <w:bCs/>
                <w:sz w:val="24"/>
              </w:rPr>
            </w:pPr>
            <w:r>
              <w:rPr>
                <w:rFonts w:ascii="仿宋_GB2312" w:eastAsia="仿宋_GB2312" w:hAnsi="仿宋_GB2312" w:cs="仿宋_GB2312" w:hint="eastAsia"/>
                <w:b/>
                <w:bCs/>
                <w:sz w:val="24"/>
              </w:rPr>
              <w:t>备注</w:t>
            </w:r>
          </w:p>
        </w:tc>
      </w:tr>
      <w:tr w:rsidR="0078061F">
        <w:tc>
          <w:tcPr>
            <w:tcW w:w="956"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例：1</w:t>
            </w:r>
          </w:p>
        </w:tc>
        <w:tc>
          <w:tcPr>
            <w:tcW w:w="1650"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交通费</w:t>
            </w:r>
          </w:p>
        </w:tc>
        <w:tc>
          <w:tcPr>
            <w:tcW w:w="2170"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120</w:t>
            </w:r>
          </w:p>
        </w:tc>
        <w:tc>
          <w:tcPr>
            <w:tcW w:w="3743" w:type="dxa"/>
            <w:vAlign w:val="center"/>
          </w:tcPr>
          <w:p w:rsidR="0078061F" w:rsidRDefault="006E7F3F">
            <w:pPr>
              <w:spacing w:line="360" w:lineRule="auto"/>
              <w:jc w:val="left"/>
              <w:rPr>
                <w:rFonts w:ascii="仿宋_GB2312" w:eastAsia="仿宋_GB2312" w:hAnsi="仿宋_GB2312" w:cs="仿宋_GB2312"/>
                <w:sz w:val="24"/>
              </w:rPr>
            </w:pPr>
            <w:r>
              <w:rPr>
                <w:rFonts w:ascii="仿宋_GB2312" w:eastAsia="仿宋_GB2312" w:hAnsi="仿宋_GB2312" w:cs="仿宋_GB2312" w:hint="eastAsia"/>
                <w:sz w:val="24"/>
              </w:rPr>
              <w:t>乘坐大巴从深圳校区往返实习单位所在市，60元/次，共120元；</w:t>
            </w:r>
          </w:p>
        </w:tc>
      </w:tr>
      <w:tr w:rsidR="0078061F">
        <w:tc>
          <w:tcPr>
            <w:tcW w:w="956"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1650"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交通费</w:t>
            </w:r>
          </w:p>
        </w:tc>
        <w:tc>
          <w:tcPr>
            <w:tcW w:w="2170"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200</w:t>
            </w:r>
          </w:p>
        </w:tc>
        <w:tc>
          <w:tcPr>
            <w:tcW w:w="3743" w:type="dxa"/>
            <w:vAlign w:val="center"/>
          </w:tcPr>
          <w:p w:rsidR="0078061F" w:rsidRDefault="006E7F3F">
            <w:pPr>
              <w:spacing w:line="360" w:lineRule="auto"/>
              <w:jc w:val="left"/>
              <w:rPr>
                <w:rFonts w:ascii="仿宋_GB2312" w:eastAsia="仿宋_GB2312" w:hAnsi="仿宋_GB2312" w:cs="仿宋_GB2312"/>
                <w:sz w:val="24"/>
              </w:rPr>
            </w:pPr>
            <w:r>
              <w:rPr>
                <w:rFonts w:ascii="仿宋_GB2312" w:eastAsia="仿宋_GB2312" w:hAnsi="仿宋_GB2312" w:cs="仿宋_GB2312" w:hint="eastAsia"/>
                <w:sz w:val="24"/>
              </w:rPr>
              <w:t>地铁通勤10元/天，实习20天，共200元</w:t>
            </w:r>
          </w:p>
        </w:tc>
      </w:tr>
      <w:tr w:rsidR="0078061F">
        <w:tc>
          <w:tcPr>
            <w:tcW w:w="956"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650"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住宿费</w:t>
            </w:r>
          </w:p>
        </w:tc>
        <w:tc>
          <w:tcPr>
            <w:tcW w:w="2170" w:type="dxa"/>
            <w:vAlign w:val="center"/>
          </w:tcPr>
          <w:p w:rsidR="0078061F" w:rsidRDefault="0078061F">
            <w:pPr>
              <w:spacing w:line="360" w:lineRule="auto"/>
              <w:jc w:val="center"/>
              <w:rPr>
                <w:rFonts w:ascii="仿宋_GB2312" w:eastAsia="仿宋_GB2312" w:hAnsi="仿宋_GB2312" w:cs="仿宋_GB2312"/>
                <w:sz w:val="24"/>
              </w:rPr>
            </w:pPr>
          </w:p>
        </w:tc>
        <w:tc>
          <w:tcPr>
            <w:tcW w:w="3743" w:type="dxa"/>
            <w:vAlign w:val="center"/>
          </w:tcPr>
          <w:p w:rsidR="0078061F" w:rsidRDefault="0078061F">
            <w:pPr>
              <w:spacing w:line="360" w:lineRule="auto"/>
              <w:jc w:val="left"/>
              <w:rPr>
                <w:rFonts w:ascii="仿宋_GB2312" w:eastAsia="仿宋_GB2312" w:hAnsi="仿宋_GB2312" w:cs="仿宋_GB2312"/>
                <w:sz w:val="24"/>
              </w:rPr>
            </w:pPr>
          </w:p>
        </w:tc>
      </w:tr>
      <w:tr w:rsidR="0078061F">
        <w:tc>
          <w:tcPr>
            <w:tcW w:w="956"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1650" w:type="dxa"/>
            <w:vAlign w:val="center"/>
          </w:tcPr>
          <w:p w:rsidR="0078061F" w:rsidRDefault="006E7F3F">
            <w:pPr>
              <w:spacing w:line="360" w:lineRule="auto"/>
              <w:jc w:val="center"/>
              <w:rPr>
                <w:rFonts w:ascii="仿宋_GB2312" w:eastAsia="仿宋_GB2312" w:hAnsi="仿宋_GB2312" w:cs="仿宋_GB2312"/>
                <w:sz w:val="24"/>
              </w:rPr>
            </w:pPr>
            <w:r>
              <w:rPr>
                <w:rFonts w:ascii="仿宋_GB2312" w:eastAsia="仿宋_GB2312" w:hAnsi="仿宋_GB2312" w:cs="仿宋_GB2312" w:hint="eastAsia"/>
                <w:sz w:val="24"/>
              </w:rPr>
              <w:t>保险费</w:t>
            </w:r>
          </w:p>
        </w:tc>
        <w:tc>
          <w:tcPr>
            <w:tcW w:w="2170" w:type="dxa"/>
            <w:vAlign w:val="center"/>
          </w:tcPr>
          <w:p w:rsidR="0078061F" w:rsidRDefault="0078061F">
            <w:pPr>
              <w:spacing w:line="360" w:lineRule="auto"/>
              <w:jc w:val="center"/>
              <w:rPr>
                <w:rFonts w:ascii="仿宋_GB2312" w:eastAsia="仿宋_GB2312" w:hAnsi="仿宋_GB2312" w:cs="仿宋_GB2312"/>
                <w:sz w:val="24"/>
              </w:rPr>
            </w:pPr>
          </w:p>
        </w:tc>
        <w:tc>
          <w:tcPr>
            <w:tcW w:w="3743" w:type="dxa"/>
            <w:vAlign w:val="center"/>
          </w:tcPr>
          <w:p w:rsidR="0078061F" w:rsidRDefault="0078061F">
            <w:pPr>
              <w:spacing w:line="360" w:lineRule="auto"/>
              <w:jc w:val="left"/>
              <w:rPr>
                <w:rFonts w:ascii="仿宋_GB2312" w:eastAsia="仿宋_GB2312" w:hAnsi="仿宋_GB2312" w:cs="仿宋_GB2312"/>
                <w:sz w:val="24"/>
              </w:rPr>
            </w:pPr>
          </w:p>
        </w:tc>
      </w:tr>
      <w:tr w:rsidR="0078061F">
        <w:tc>
          <w:tcPr>
            <w:tcW w:w="956" w:type="dxa"/>
            <w:vAlign w:val="center"/>
          </w:tcPr>
          <w:p w:rsidR="0078061F" w:rsidRDefault="0078061F">
            <w:pPr>
              <w:spacing w:line="360" w:lineRule="auto"/>
              <w:jc w:val="center"/>
              <w:rPr>
                <w:rFonts w:ascii="仿宋_GB2312" w:eastAsia="仿宋_GB2312" w:hAnsi="仿宋_GB2312" w:cs="仿宋_GB2312"/>
                <w:sz w:val="24"/>
              </w:rPr>
            </w:pPr>
          </w:p>
        </w:tc>
        <w:tc>
          <w:tcPr>
            <w:tcW w:w="1650" w:type="dxa"/>
            <w:vAlign w:val="center"/>
          </w:tcPr>
          <w:p w:rsidR="0078061F" w:rsidRDefault="0078061F">
            <w:pPr>
              <w:spacing w:line="360" w:lineRule="auto"/>
              <w:jc w:val="center"/>
              <w:rPr>
                <w:rFonts w:ascii="仿宋_GB2312" w:eastAsia="仿宋_GB2312" w:hAnsi="仿宋_GB2312" w:cs="仿宋_GB2312"/>
                <w:sz w:val="24"/>
              </w:rPr>
            </w:pPr>
          </w:p>
        </w:tc>
        <w:tc>
          <w:tcPr>
            <w:tcW w:w="2170" w:type="dxa"/>
            <w:vAlign w:val="center"/>
          </w:tcPr>
          <w:p w:rsidR="0078061F" w:rsidRDefault="0078061F">
            <w:pPr>
              <w:spacing w:line="360" w:lineRule="auto"/>
              <w:jc w:val="center"/>
              <w:rPr>
                <w:rFonts w:ascii="仿宋_GB2312" w:eastAsia="仿宋_GB2312" w:hAnsi="仿宋_GB2312" w:cs="仿宋_GB2312"/>
                <w:sz w:val="24"/>
              </w:rPr>
            </w:pPr>
          </w:p>
        </w:tc>
        <w:tc>
          <w:tcPr>
            <w:tcW w:w="3743" w:type="dxa"/>
            <w:vAlign w:val="center"/>
          </w:tcPr>
          <w:p w:rsidR="0078061F" w:rsidRDefault="0078061F">
            <w:pPr>
              <w:spacing w:line="360" w:lineRule="auto"/>
              <w:jc w:val="left"/>
              <w:rPr>
                <w:rFonts w:ascii="仿宋_GB2312" w:eastAsia="仿宋_GB2312" w:hAnsi="仿宋_GB2312" w:cs="仿宋_GB2312"/>
                <w:sz w:val="24"/>
              </w:rPr>
            </w:pPr>
          </w:p>
        </w:tc>
      </w:tr>
    </w:tbl>
    <w:p w:rsidR="0078061F" w:rsidRDefault="006E7F3F">
      <w:pPr>
        <w:spacing w:line="360" w:lineRule="auto"/>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特此申请。</w:t>
      </w:r>
    </w:p>
    <w:p w:rsidR="0078061F" w:rsidRDefault="0078061F">
      <w:pPr>
        <w:spacing w:line="360" w:lineRule="auto"/>
        <w:rPr>
          <w:rFonts w:ascii="仿宋_GB2312" w:eastAsia="仿宋_GB2312" w:hAnsi="仿宋_GB2312" w:cs="仿宋_GB2312"/>
          <w:sz w:val="32"/>
          <w:szCs w:val="32"/>
        </w:rPr>
      </w:pPr>
    </w:p>
    <w:p w:rsidR="0078061F" w:rsidRDefault="006E7F3F">
      <w:pPr>
        <w:spacing w:line="360" w:lineRule="auto"/>
        <w:ind w:firstLineChars="1400" w:firstLine="4480"/>
        <w:rPr>
          <w:rFonts w:ascii="仿宋_GB2312" w:eastAsia="仿宋_GB2312" w:hAnsi="仿宋_GB2312" w:cs="仿宋_GB2312"/>
          <w:sz w:val="32"/>
          <w:szCs w:val="32"/>
        </w:rPr>
      </w:pPr>
      <w:r>
        <w:rPr>
          <w:rFonts w:ascii="仿宋_GB2312" w:eastAsia="仿宋_GB2312" w:hAnsi="仿宋_GB2312" w:cs="仿宋_GB2312" w:hint="eastAsia"/>
          <w:sz w:val="32"/>
          <w:szCs w:val="32"/>
        </w:rPr>
        <w:t>申请人签字：</w:t>
      </w:r>
    </w:p>
    <w:p w:rsidR="0078061F" w:rsidRDefault="006E7F3F">
      <w:pPr>
        <w:spacing w:line="360" w:lineRule="auto"/>
        <w:ind w:firstLineChars="1400" w:firstLine="4480"/>
        <w:rPr>
          <w:rFonts w:ascii="仿宋_GB2312" w:eastAsia="仿宋_GB2312" w:hAnsi="仿宋_GB2312" w:cs="仿宋_GB2312"/>
          <w:sz w:val="32"/>
          <w:szCs w:val="32"/>
        </w:rPr>
      </w:pPr>
      <w:r>
        <w:rPr>
          <w:rFonts w:ascii="仿宋_GB2312" w:eastAsia="仿宋_GB2312" w:hAnsi="仿宋_GB2312" w:cs="仿宋_GB2312" w:hint="eastAsia"/>
          <w:sz w:val="32"/>
          <w:szCs w:val="32"/>
        </w:rPr>
        <w:t>日期：</w:t>
      </w:r>
    </w:p>
    <w:sectPr w:rsidR="007806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Microsoft YaHei UI"/>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楷体_GB2312">
    <w:altName w:val="楷体"/>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21F420"/>
    <w:multiLevelType w:val="singleLevel"/>
    <w:tmpl w:val="4D21F420"/>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ZlYWYzN2Y1YWNkYTA2NWNkNzAwZDYxMWUyNzcyNzUifQ=="/>
  </w:docVars>
  <w:rsids>
    <w:rsidRoot w:val="51797771"/>
    <w:rsid w:val="006E7F3F"/>
    <w:rsid w:val="0078061F"/>
    <w:rsid w:val="00843C3E"/>
    <w:rsid w:val="008C0F37"/>
    <w:rsid w:val="00B25596"/>
    <w:rsid w:val="00DB25CC"/>
    <w:rsid w:val="00ED6F73"/>
    <w:rsid w:val="51797771"/>
    <w:rsid w:val="6D504CED"/>
    <w:rsid w:val="7DB70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DBF1AA3E-DC29-4CCD-9FCD-34BB9E8C5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379</Words>
  <Characters>2162</Characters>
  <Application>Microsoft Office Word</Application>
  <DocSecurity>0</DocSecurity>
  <Lines>18</Lines>
  <Paragraphs>5</Paragraphs>
  <ScaleCrop>false</ScaleCrop>
  <Company/>
  <LinksUpToDate>false</LinksUpToDate>
  <CharactersWithSpaces>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Jim T</cp:lastModifiedBy>
  <cp:revision>3</cp:revision>
  <dcterms:created xsi:type="dcterms:W3CDTF">2023-06-09T13:56:00Z</dcterms:created>
  <dcterms:modified xsi:type="dcterms:W3CDTF">2023-06-10T02:04:00Z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BCC9777A0FF042D6AC5CBB7EBB635E74_11</vt:lpwstr>
  </property>
</Properties>
</file>