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F2FCB" w14:textId="3B9C45B4" w:rsidR="00F52DC3" w:rsidRPr="001F1077" w:rsidRDefault="001F1077" w:rsidP="001F1077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 w:rsidRPr="001F1077">
        <w:rPr>
          <w:rFonts w:ascii="宋体" w:eastAsia="宋体" w:hAnsi="宋体" w:hint="eastAsia"/>
        </w:rPr>
        <w:t>自动驾驶等级划分</w:t>
      </w:r>
    </w:p>
    <w:p w14:paraId="085EE5A3" w14:textId="44B6E7EA" w:rsidR="001F1077" w:rsidRDefault="0048742B" w:rsidP="001F1077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L0：无自动化</w:t>
      </w:r>
      <w:r w:rsidR="00BA0721">
        <w:rPr>
          <w:rFonts w:ascii="宋体" w:eastAsia="宋体" w:hAnsi="宋体" w:hint="eastAsia"/>
        </w:rPr>
        <w:t>，无自动驾驶</w:t>
      </w:r>
      <w:r w:rsidR="00512A7A">
        <w:rPr>
          <w:rFonts w:ascii="宋体" w:eastAsia="宋体" w:hAnsi="宋体" w:hint="eastAsia"/>
        </w:rPr>
        <w:t>。</w:t>
      </w:r>
    </w:p>
    <w:p w14:paraId="6ABA570F" w14:textId="68A32965" w:rsidR="00512A7A" w:rsidRDefault="00512A7A" w:rsidP="001F1077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L1：驾驶辅助，对方向盘和加减速中的一项操作</w:t>
      </w:r>
      <w:r w:rsidR="00767C79">
        <w:rPr>
          <w:rFonts w:ascii="宋体" w:eastAsia="宋体" w:hAnsi="宋体" w:hint="eastAsia"/>
        </w:rPr>
        <w:t>提供驾驶支持。</w:t>
      </w:r>
    </w:p>
    <w:p w14:paraId="51C5FC8D" w14:textId="06F43BAA" w:rsidR="00767C79" w:rsidRDefault="00767C79" w:rsidP="001F1077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L2：部分自动化</w:t>
      </w:r>
      <w:r w:rsidR="007F5E5D">
        <w:rPr>
          <w:rFonts w:ascii="宋体" w:eastAsia="宋体" w:hAnsi="宋体" w:hint="eastAsia"/>
        </w:rPr>
        <w:t>，</w:t>
      </w:r>
      <w:r>
        <w:rPr>
          <w:rFonts w:ascii="宋体" w:eastAsia="宋体" w:hAnsi="宋体" w:hint="eastAsia"/>
        </w:rPr>
        <w:t>对方向盘和加减速中的多项操作提供驾驶支持</w:t>
      </w:r>
      <w:r w:rsidR="00242069">
        <w:rPr>
          <w:rFonts w:ascii="宋体" w:eastAsia="宋体" w:hAnsi="宋体" w:hint="eastAsia"/>
        </w:rPr>
        <w:t>。</w:t>
      </w:r>
    </w:p>
    <w:p w14:paraId="1CC05FE5" w14:textId="38D90CAC" w:rsidR="00242069" w:rsidRDefault="00242069" w:rsidP="001F1077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L3：</w:t>
      </w:r>
      <w:r w:rsidR="007F5E5D">
        <w:rPr>
          <w:rFonts w:ascii="宋体" w:eastAsia="宋体" w:hAnsi="宋体" w:hint="eastAsia"/>
        </w:rPr>
        <w:t>有条件自动化，</w:t>
      </w:r>
      <w:r>
        <w:rPr>
          <w:rFonts w:ascii="宋体" w:eastAsia="宋体" w:hAnsi="宋体" w:hint="eastAsia"/>
        </w:rPr>
        <w:t>由自动驾驶系统完成所有驾驶操作，</w:t>
      </w:r>
      <w:r w:rsidR="00D13F6A">
        <w:rPr>
          <w:rFonts w:ascii="宋体" w:eastAsia="宋体" w:hAnsi="宋体" w:hint="eastAsia"/>
        </w:rPr>
        <w:t>人类驾驶者需要在适当的时候提供应答。</w:t>
      </w:r>
    </w:p>
    <w:p w14:paraId="00CA91F3" w14:textId="693BCFF1" w:rsidR="00C50FD7" w:rsidRDefault="007F5E5D" w:rsidP="001F1077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L4：高度自动化，由自动驾驶</w:t>
      </w:r>
      <w:r w:rsidR="004A6ADD">
        <w:rPr>
          <w:rFonts w:ascii="宋体" w:eastAsia="宋体" w:hAnsi="宋体" w:hint="eastAsia"/>
        </w:rPr>
        <w:t>系统完成所有的驾驶操作，人类驾驶者不一定</w:t>
      </w:r>
      <w:r w:rsidR="00BF1543">
        <w:rPr>
          <w:rFonts w:ascii="宋体" w:eastAsia="宋体" w:hAnsi="宋体" w:hint="eastAsia"/>
        </w:rPr>
        <w:t>。</w:t>
      </w:r>
    </w:p>
    <w:p w14:paraId="1A4F09CA" w14:textId="52C62BAA" w:rsidR="00AB630F" w:rsidRDefault="006A2AF2" w:rsidP="001F1077">
      <w:pPr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L5：</w:t>
      </w:r>
      <w:r w:rsidR="00C7546C">
        <w:rPr>
          <w:rFonts w:ascii="宋体" w:eastAsia="宋体" w:hAnsi="宋体" w:hint="eastAsia"/>
        </w:rPr>
        <w:t>完全自动化，</w:t>
      </w:r>
      <w:r w:rsidR="00700C44">
        <w:rPr>
          <w:rFonts w:ascii="宋体" w:eastAsia="宋体" w:hAnsi="宋体" w:hint="eastAsia"/>
        </w:rPr>
        <w:t>自动驾驶系统自主完成所有的驾驶操作。</w:t>
      </w:r>
    </w:p>
    <w:p w14:paraId="1BB213B9" w14:textId="77777777" w:rsidR="00AB630F" w:rsidRDefault="00AB630F" w:rsidP="001F1077">
      <w:pPr>
        <w:rPr>
          <w:rFonts w:ascii="宋体" w:eastAsia="宋体" w:hAnsi="宋体"/>
        </w:rPr>
      </w:pPr>
    </w:p>
    <w:p w14:paraId="23FDC29B" w14:textId="59139727" w:rsidR="00994140" w:rsidRPr="00994140" w:rsidRDefault="00994140" w:rsidP="00994140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 w:rsidRPr="00994140">
        <w:rPr>
          <w:rFonts w:ascii="宋体" w:eastAsia="宋体" w:hAnsi="宋体" w:hint="eastAsia"/>
        </w:rPr>
        <w:t>汽车技术发展路线总结</w:t>
      </w:r>
    </w:p>
    <w:p w14:paraId="28838860" w14:textId="5D7583D8" w:rsidR="00994140" w:rsidRDefault="00D04A0A" w:rsidP="00994140">
      <w:pPr>
        <w:rPr>
          <w:rFonts w:ascii="宋体" w:eastAsia="宋体" w:hAnsi="宋体"/>
        </w:rPr>
      </w:pPr>
      <w:r>
        <w:rPr>
          <w:rFonts w:ascii="宋体" w:eastAsia="宋体" w:hAnsi="宋体"/>
        </w:rPr>
        <w:t>1</w:t>
      </w:r>
      <w:r>
        <w:rPr>
          <w:rFonts w:ascii="宋体" w:eastAsia="宋体" w:hAnsi="宋体" w:hint="eastAsia"/>
        </w:rPr>
        <w:t>、</w:t>
      </w:r>
      <w:r w:rsidR="00A10AAE">
        <w:rPr>
          <w:rFonts w:ascii="宋体" w:eastAsia="宋体" w:hAnsi="宋体" w:hint="eastAsia"/>
        </w:rPr>
        <w:t>1</w:t>
      </w:r>
      <w:r w:rsidR="00A10AAE">
        <w:rPr>
          <w:rFonts w:ascii="宋体" w:eastAsia="宋体" w:hAnsi="宋体"/>
        </w:rPr>
        <w:t>920</w:t>
      </w:r>
      <w:r>
        <w:rPr>
          <w:rFonts w:ascii="宋体" w:eastAsia="宋体" w:hAnsi="宋体" w:hint="eastAsia"/>
        </w:rPr>
        <w:t>前：工业1</w:t>
      </w:r>
      <w:r>
        <w:rPr>
          <w:rFonts w:ascii="宋体" w:eastAsia="宋体" w:hAnsi="宋体"/>
        </w:rPr>
        <w:t>.0</w:t>
      </w:r>
      <w:r>
        <w:rPr>
          <w:rFonts w:ascii="宋体" w:eastAsia="宋体" w:hAnsi="宋体" w:hint="eastAsia"/>
        </w:rPr>
        <w:t>-机械时代，全机械因素，机械控制</w:t>
      </w:r>
    </w:p>
    <w:p w14:paraId="13E757CF" w14:textId="2B9382FE" w:rsidR="00D04A0A" w:rsidRDefault="00D04A0A" w:rsidP="00994140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2、1</w:t>
      </w:r>
      <w:r>
        <w:rPr>
          <w:rFonts w:ascii="宋体" w:eastAsia="宋体" w:hAnsi="宋体"/>
        </w:rPr>
        <w:t>920-1980</w:t>
      </w:r>
      <w:r>
        <w:rPr>
          <w:rFonts w:ascii="宋体" w:eastAsia="宋体" w:hAnsi="宋体" w:hint="eastAsia"/>
        </w:rPr>
        <w:t>：工业2</w:t>
      </w:r>
      <w:r>
        <w:rPr>
          <w:rFonts w:ascii="宋体" w:eastAsia="宋体" w:hAnsi="宋体"/>
        </w:rPr>
        <w:t>.0-</w:t>
      </w:r>
      <w:r>
        <w:rPr>
          <w:rFonts w:ascii="宋体" w:eastAsia="宋体" w:hAnsi="宋体" w:hint="eastAsia"/>
        </w:rPr>
        <w:t>电气时代</w:t>
      </w:r>
      <w:r w:rsidR="004F5812">
        <w:rPr>
          <w:rFonts w:ascii="宋体" w:eastAsia="宋体" w:hAnsi="宋体" w:hint="eastAsia"/>
        </w:rPr>
        <w:t>，气动、液压、电动电路控制</w:t>
      </w:r>
    </w:p>
    <w:p w14:paraId="02F1DEE5" w14:textId="21586ED1" w:rsidR="004F5812" w:rsidRDefault="004F5812" w:rsidP="00994140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3、1</w:t>
      </w:r>
      <w:r>
        <w:rPr>
          <w:rFonts w:ascii="宋体" w:eastAsia="宋体" w:hAnsi="宋体"/>
        </w:rPr>
        <w:t>980-2020</w:t>
      </w:r>
      <w:r>
        <w:rPr>
          <w:rFonts w:ascii="宋体" w:eastAsia="宋体" w:hAnsi="宋体" w:hint="eastAsia"/>
        </w:rPr>
        <w:t>：工业3</w:t>
      </w:r>
      <w:r>
        <w:rPr>
          <w:rFonts w:ascii="宋体" w:eastAsia="宋体" w:hAnsi="宋体"/>
        </w:rPr>
        <w:t>.0-</w:t>
      </w:r>
      <w:r>
        <w:rPr>
          <w:rFonts w:ascii="宋体" w:eastAsia="宋体" w:hAnsi="宋体" w:hint="eastAsia"/>
        </w:rPr>
        <w:t>信息时代，复杂传感、电脑数字控制</w:t>
      </w:r>
    </w:p>
    <w:p w14:paraId="56D8B1AC" w14:textId="78F53BC9" w:rsidR="008C232B" w:rsidRDefault="008C232B" w:rsidP="00994140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4、2</w:t>
      </w:r>
      <w:r>
        <w:rPr>
          <w:rFonts w:ascii="宋体" w:eastAsia="宋体" w:hAnsi="宋体"/>
        </w:rPr>
        <w:t>020</w:t>
      </w:r>
      <w:r>
        <w:rPr>
          <w:rFonts w:ascii="宋体" w:eastAsia="宋体" w:hAnsi="宋体" w:hint="eastAsia"/>
        </w:rPr>
        <w:t>以后：工业4</w:t>
      </w:r>
      <w:r>
        <w:rPr>
          <w:rFonts w:ascii="宋体" w:eastAsia="宋体" w:hAnsi="宋体"/>
        </w:rPr>
        <w:t>.0-</w:t>
      </w:r>
      <w:r>
        <w:rPr>
          <w:rFonts w:ascii="宋体" w:eastAsia="宋体" w:hAnsi="宋体" w:hint="eastAsia"/>
        </w:rPr>
        <w:t>CPS时代，网络和机械脑</w:t>
      </w:r>
      <w:r w:rsidR="002B02F5">
        <w:rPr>
          <w:rFonts w:ascii="宋体" w:eastAsia="宋体" w:hAnsi="宋体" w:hint="eastAsia"/>
        </w:rPr>
        <w:t>Cyber控制</w:t>
      </w:r>
    </w:p>
    <w:p w14:paraId="6726D879" w14:textId="57970DF3" w:rsidR="002B02F5" w:rsidRPr="00994140" w:rsidRDefault="00F2210A" w:rsidP="00994140">
      <w:pPr>
        <w:rPr>
          <w:rFonts w:ascii="宋体" w:eastAsia="宋体" w:hAnsi="宋体" w:hint="eastAsia"/>
        </w:rPr>
      </w:pPr>
      <w:r>
        <w:rPr>
          <w:rFonts w:ascii="宋体" w:eastAsia="宋体" w:hAnsi="宋体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5A7633" wp14:editId="6BA259BF">
                <wp:simplePos x="0" y="0"/>
                <wp:positionH relativeFrom="column">
                  <wp:posOffset>635000</wp:posOffset>
                </wp:positionH>
                <wp:positionV relativeFrom="paragraph">
                  <wp:posOffset>98989</wp:posOffset>
                </wp:positionV>
                <wp:extent cx="163689" cy="0"/>
                <wp:effectExtent l="0" t="63500" r="0" b="76200"/>
                <wp:wrapNone/>
                <wp:docPr id="1039589949" name="直线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1C426D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线箭头连接符 3" o:spid="_x0000_s1026" type="#_x0000_t32" style="position:absolute;left:0;text-align:left;margin-left:50pt;margin-top:7.8pt;width:12.9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" strokecolor="black [3200]" strokeweight=".5pt">
                <v:stroke endarrow="block" joinstyle="miter"/>
              </v:shape>
            </w:pict>
          </mc:Fallback>
        </mc:AlternateContent>
      </w:r>
      <w:r w:rsidR="002B02F5">
        <w:rPr>
          <w:rFonts w:ascii="宋体" w:eastAsia="宋体" w:hAnsi="宋体"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2353EF" wp14:editId="7A955635">
                <wp:simplePos x="0" y="0"/>
                <wp:positionH relativeFrom="column">
                  <wp:posOffset>2423795</wp:posOffset>
                </wp:positionH>
                <wp:positionV relativeFrom="paragraph">
                  <wp:posOffset>94686</wp:posOffset>
                </wp:positionV>
                <wp:extent cx="163689" cy="0"/>
                <wp:effectExtent l="0" t="63500" r="0" b="76200"/>
                <wp:wrapNone/>
                <wp:docPr id="862584786" name="直线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DEC1C2" id="直线箭头连接符 3" o:spid="_x0000_s1026" type="#_x0000_t32" style="position:absolute;left:0;text-align:left;margin-left:190.85pt;margin-top:7.45pt;width:12.9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" strokecolor="black [3200]" strokeweight=".5pt">
                <v:stroke endarrow="block" joinstyle="miter"/>
              </v:shape>
            </w:pict>
          </mc:Fallback>
        </mc:AlternateContent>
      </w:r>
      <w:r w:rsidR="002B02F5">
        <w:rPr>
          <w:rFonts w:ascii="宋体" w:eastAsia="宋体" w:hAnsi="宋体"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056675" wp14:editId="7BB3B3E2">
                <wp:simplePos x="0" y="0"/>
                <wp:positionH relativeFrom="column">
                  <wp:posOffset>1814477</wp:posOffset>
                </wp:positionH>
                <wp:positionV relativeFrom="paragraph">
                  <wp:posOffset>101671</wp:posOffset>
                </wp:positionV>
                <wp:extent cx="163689" cy="0"/>
                <wp:effectExtent l="0" t="63500" r="0" b="76200"/>
                <wp:wrapNone/>
                <wp:docPr id="881242964" name="直线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6B669C" id="直线箭头连接符 3" o:spid="_x0000_s1026" type="#_x0000_t32" style="position:absolute;left:0;text-align:left;margin-left:142.85pt;margin-top:8pt;width:12.9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" strokecolor="black [3200]" strokeweight=".5pt">
                <v:stroke endarrow="block" joinstyle="miter"/>
              </v:shape>
            </w:pict>
          </mc:Fallback>
        </mc:AlternateContent>
      </w:r>
      <w:r w:rsidR="002B02F5">
        <w:rPr>
          <w:rFonts w:ascii="宋体" w:eastAsia="宋体" w:hAnsi="宋体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55F38E" wp14:editId="3BBDAE41">
                <wp:simplePos x="0" y="0"/>
                <wp:positionH relativeFrom="column">
                  <wp:posOffset>1230489</wp:posOffset>
                </wp:positionH>
                <wp:positionV relativeFrom="paragraph">
                  <wp:posOffset>96732</wp:posOffset>
                </wp:positionV>
                <wp:extent cx="163689" cy="0"/>
                <wp:effectExtent l="0" t="63500" r="0" b="76200"/>
                <wp:wrapNone/>
                <wp:docPr id="1525240561" name="直线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68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28E4C3" id="直线箭头连接符 3" o:spid="_x0000_s1026" type="#_x0000_t32" style="position:absolute;left:0;text-align:left;margin-left:96.9pt;margin-top:7.6pt;width:12.9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" strokecolor="black [3200]" strokeweight=".5pt">
                <v:stroke endarrow="block" joinstyle="miter"/>
              </v:shape>
            </w:pict>
          </mc:Fallback>
        </mc:AlternateContent>
      </w:r>
      <w:r w:rsidR="002B02F5">
        <w:rPr>
          <w:rFonts w:ascii="宋体" w:eastAsia="宋体" w:hAnsi="宋体" w:hint="eastAsia"/>
        </w:rPr>
        <w:t xml:space="preserve">5、机械化 </w:t>
      </w:r>
      <w:r w:rsidR="002B02F5">
        <w:rPr>
          <w:rFonts w:ascii="宋体" w:eastAsia="宋体" w:hAnsi="宋体"/>
        </w:rPr>
        <w:t xml:space="preserve">  </w:t>
      </w:r>
      <w:r w:rsidR="002B02F5">
        <w:rPr>
          <w:rFonts w:ascii="宋体" w:eastAsia="宋体" w:hAnsi="宋体" w:hint="eastAsia"/>
        </w:rPr>
        <w:t xml:space="preserve">电气化 </w:t>
      </w:r>
      <w:r w:rsidR="002B02F5">
        <w:rPr>
          <w:rFonts w:ascii="宋体" w:eastAsia="宋体" w:hAnsi="宋体"/>
        </w:rPr>
        <w:t xml:space="preserve">  </w:t>
      </w:r>
      <w:r w:rsidR="002B02F5">
        <w:rPr>
          <w:rFonts w:ascii="宋体" w:eastAsia="宋体" w:hAnsi="宋体" w:hint="eastAsia"/>
        </w:rPr>
        <w:t xml:space="preserve">自动化 </w:t>
      </w:r>
      <w:r w:rsidR="002B02F5">
        <w:rPr>
          <w:rFonts w:ascii="宋体" w:eastAsia="宋体" w:hAnsi="宋体"/>
        </w:rPr>
        <w:t xml:space="preserve">  </w:t>
      </w:r>
      <w:r w:rsidR="002B02F5">
        <w:rPr>
          <w:rFonts w:ascii="宋体" w:eastAsia="宋体" w:hAnsi="宋体" w:hint="eastAsia"/>
        </w:rPr>
        <w:t xml:space="preserve">信息化 </w:t>
      </w:r>
      <w:r w:rsidR="002B02F5">
        <w:rPr>
          <w:rFonts w:ascii="宋体" w:eastAsia="宋体" w:hAnsi="宋体"/>
        </w:rPr>
        <w:t xml:space="preserve">  </w:t>
      </w:r>
      <w:r w:rsidR="002B02F5">
        <w:rPr>
          <w:rFonts w:ascii="宋体" w:eastAsia="宋体" w:hAnsi="宋体" w:hint="eastAsia"/>
        </w:rPr>
        <w:t>智能化</w:t>
      </w:r>
    </w:p>
    <w:p w14:paraId="28165694" w14:textId="116108F5" w:rsidR="00994140" w:rsidRDefault="00994140" w:rsidP="001F1077">
      <w:pPr>
        <w:rPr>
          <w:rFonts w:ascii="宋体" w:eastAsia="宋体" w:hAnsi="宋体" w:hint="eastAsia"/>
        </w:rPr>
      </w:pPr>
    </w:p>
    <w:p w14:paraId="4F31AF68" w14:textId="5A1EE68B" w:rsidR="00700C44" w:rsidRPr="00994140" w:rsidRDefault="00056E21" w:rsidP="00994140">
      <w:pPr>
        <w:pStyle w:val="a3"/>
        <w:numPr>
          <w:ilvl w:val="0"/>
          <w:numId w:val="3"/>
        </w:numPr>
        <w:ind w:firstLineChars="0"/>
        <w:rPr>
          <w:rFonts w:ascii="宋体" w:eastAsia="宋体" w:hAnsi="宋体"/>
        </w:rPr>
      </w:pPr>
      <w:r w:rsidRPr="00994140">
        <w:rPr>
          <w:rFonts w:ascii="宋体" w:eastAsia="宋体" w:hAnsi="宋体" w:hint="eastAsia"/>
        </w:rPr>
        <w:t>电动汽车能源流图</w:t>
      </w:r>
    </w:p>
    <w:p w14:paraId="3EAA205B" w14:textId="2B8F98A1" w:rsidR="00056E21" w:rsidRDefault="00913D70" w:rsidP="00913D70">
      <w:pPr>
        <w:jc w:val="center"/>
        <w:rPr>
          <w:rFonts w:ascii="宋体" w:eastAsia="宋体" w:hAnsi="宋体"/>
        </w:rPr>
      </w:pPr>
      <w:r>
        <w:rPr>
          <w:rFonts w:ascii="宋体" w:eastAsia="宋体" w:hAnsi="宋体" w:hint="eastAsia"/>
          <w:noProof/>
        </w:rPr>
        <w:drawing>
          <wp:inline distT="0" distB="0" distL="0" distR="0" wp14:anchorId="3EDF1B1A" wp14:editId="3D898DEF">
            <wp:extent cx="5274310" cy="2619375"/>
            <wp:effectExtent l="0" t="0" r="0" b="0"/>
            <wp:docPr id="4087261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726180" name="图片 40872618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D5E70" w14:textId="77777777" w:rsidR="00913D70" w:rsidRDefault="00913D70" w:rsidP="00913D70">
      <w:pPr>
        <w:jc w:val="center"/>
        <w:rPr>
          <w:rFonts w:ascii="宋体" w:eastAsia="宋体" w:hAnsi="宋体"/>
        </w:rPr>
      </w:pPr>
    </w:p>
    <w:p w14:paraId="21DD3010" w14:textId="182CADAF" w:rsidR="00913D70" w:rsidRPr="00994140" w:rsidRDefault="00994140" w:rsidP="00994140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四、</w:t>
      </w:r>
      <w:r w:rsidR="0022089B" w:rsidRPr="00994140">
        <w:rPr>
          <w:rFonts w:ascii="宋体" w:eastAsia="宋体" w:hAnsi="宋体" w:hint="eastAsia"/>
        </w:rPr>
        <w:t>轿车总体构造</w:t>
      </w:r>
    </w:p>
    <w:p w14:paraId="339D51CA" w14:textId="6B86B7E2" w:rsidR="00CC2AEF" w:rsidRDefault="00C063D1" w:rsidP="0022089B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1、</w:t>
      </w:r>
      <w:r w:rsidR="00CC2AEF">
        <w:rPr>
          <w:rFonts w:ascii="宋体" w:eastAsia="宋体" w:hAnsi="宋体" w:hint="eastAsia"/>
        </w:rPr>
        <w:t>车身、底盘、发动机、电器设备。</w:t>
      </w:r>
    </w:p>
    <w:p w14:paraId="386199EC" w14:textId="32D00886" w:rsidR="00CC2AEF" w:rsidRPr="00994140" w:rsidRDefault="00CC2AEF" w:rsidP="00994140">
      <w:pPr>
        <w:pStyle w:val="a3"/>
        <w:numPr>
          <w:ilvl w:val="0"/>
          <w:numId w:val="4"/>
        </w:numPr>
        <w:ind w:firstLineChars="0"/>
        <w:rPr>
          <w:rFonts w:ascii="宋体" w:eastAsia="宋体" w:hAnsi="宋体"/>
        </w:rPr>
      </w:pPr>
      <w:r w:rsidRPr="00994140">
        <w:rPr>
          <w:rFonts w:ascii="宋体" w:eastAsia="宋体" w:hAnsi="宋体" w:hint="eastAsia"/>
        </w:rPr>
        <w:t>底盘电动化、模块化、线控化发展趋势</w:t>
      </w:r>
    </w:p>
    <w:p w14:paraId="04D4EA33" w14:textId="77777777" w:rsidR="001E4F8F" w:rsidRDefault="001E4F8F" w:rsidP="0022089B">
      <w:pPr>
        <w:rPr>
          <w:rFonts w:ascii="宋体" w:eastAsia="宋体" w:hAnsi="宋体"/>
        </w:rPr>
      </w:pPr>
    </w:p>
    <w:p w14:paraId="0A7F923E" w14:textId="77E8F1BC" w:rsidR="001E4F8F" w:rsidRPr="00994140" w:rsidRDefault="00994140" w:rsidP="00994140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五、</w:t>
      </w:r>
      <w:r w:rsidR="001E4F8F" w:rsidRPr="00994140">
        <w:rPr>
          <w:rFonts w:ascii="宋体" w:eastAsia="宋体" w:hAnsi="宋体" w:hint="eastAsia"/>
        </w:rPr>
        <w:t>汽车底盘</w:t>
      </w:r>
    </w:p>
    <w:p w14:paraId="68332652" w14:textId="254566D7" w:rsidR="001E4F8F" w:rsidRPr="00316405" w:rsidRDefault="008A40C9" w:rsidP="00316405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</w:rPr>
      </w:pPr>
      <w:r w:rsidRPr="00316405">
        <w:rPr>
          <w:rFonts w:ascii="宋体" w:eastAsia="宋体" w:hAnsi="宋体" w:hint="eastAsia"/>
        </w:rPr>
        <w:t>作用：支承、安装汽车发动机及其各部件、总成</w:t>
      </w:r>
      <w:r w:rsidR="00C063D1" w:rsidRPr="00316405">
        <w:rPr>
          <w:rFonts w:ascii="宋体" w:eastAsia="宋体" w:hAnsi="宋体" w:hint="eastAsia"/>
        </w:rPr>
        <w:t>，成形汽车的整体造型，并接受发动机的动力，使汽车产生运动，保证正常行驶</w:t>
      </w:r>
      <w:r w:rsidR="00316405" w:rsidRPr="00316405">
        <w:rPr>
          <w:rFonts w:ascii="宋体" w:eastAsia="宋体" w:hAnsi="宋体" w:hint="eastAsia"/>
        </w:rPr>
        <w:t>。</w:t>
      </w:r>
    </w:p>
    <w:p w14:paraId="50F4D3C5" w14:textId="77777777" w:rsidR="0003614B" w:rsidRDefault="00970D1D" w:rsidP="0003614B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组成：</w:t>
      </w:r>
    </w:p>
    <w:p w14:paraId="5219C1EB" w14:textId="18E302F4" w:rsidR="00970D1D" w:rsidRPr="00007CA5" w:rsidRDefault="0003614B" w:rsidP="00007CA5">
      <w:pPr>
        <w:pStyle w:val="a3"/>
        <w:numPr>
          <w:ilvl w:val="0"/>
          <w:numId w:val="5"/>
        </w:numPr>
        <w:ind w:firstLineChars="0"/>
        <w:rPr>
          <w:rFonts w:ascii="宋体" w:eastAsia="宋体" w:hAnsi="宋体"/>
        </w:rPr>
      </w:pPr>
      <w:r w:rsidRPr="00007CA5">
        <w:rPr>
          <w:rFonts w:ascii="宋体" w:eastAsia="宋体" w:hAnsi="宋体" w:hint="eastAsia"/>
        </w:rPr>
        <w:t>动力传动系统：</w:t>
      </w:r>
      <w:r w:rsidR="00007CA5" w:rsidRPr="00007CA5">
        <w:rPr>
          <w:rFonts w:ascii="宋体" w:eastAsia="宋体" w:hAnsi="宋体" w:hint="eastAsia"/>
        </w:rPr>
        <w:t>发动机+传动系统将动力传给驱动轮</w:t>
      </w:r>
      <w:r w:rsidR="00F04948">
        <w:rPr>
          <w:rFonts w:ascii="宋体" w:eastAsia="宋体" w:hAnsi="宋体" w:hint="eastAsia"/>
        </w:rPr>
        <w:t>。</w:t>
      </w:r>
    </w:p>
    <w:p w14:paraId="6DDC0625" w14:textId="57F50C5A" w:rsidR="00007CA5" w:rsidRDefault="00F04948" w:rsidP="00007CA5">
      <w:pPr>
        <w:pStyle w:val="a3"/>
        <w:numPr>
          <w:ilvl w:val="0"/>
          <w:numId w:val="5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行驶系统：</w:t>
      </w:r>
      <w:r w:rsidRPr="00F04948">
        <w:rPr>
          <w:rFonts w:ascii="宋体" w:eastAsia="宋体" w:hAnsi="宋体"/>
        </w:rPr>
        <w:t>把汽车各个部分连成一个整体并对全车起支承作用</w:t>
      </w:r>
      <w:r>
        <w:rPr>
          <w:rFonts w:ascii="宋体" w:eastAsia="宋体" w:hAnsi="宋体" w:hint="eastAsia"/>
        </w:rPr>
        <w:t>。</w:t>
      </w:r>
    </w:p>
    <w:p w14:paraId="4B70CFA7" w14:textId="3229B4BA" w:rsidR="00F04948" w:rsidRDefault="00F04948" w:rsidP="00007CA5">
      <w:pPr>
        <w:pStyle w:val="a3"/>
        <w:numPr>
          <w:ilvl w:val="0"/>
          <w:numId w:val="5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转向系统</w:t>
      </w:r>
      <w:r w:rsidR="002C5183">
        <w:rPr>
          <w:rFonts w:ascii="宋体" w:eastAsia="宋体" w:hAnsi="宋体" w:hint="eastAsia"/>
        </w:rPr>
        <w:t>。</w:t>
      </w:r>
    </w:p>
    <w:p w14:paraId="7ADDEF63" w14:textId="3B8C13E5" w:rsidR="002C5183" w:rsidRDefault="002C5183" w:rsidP="00007CA5">
      <w:pPr>
        <w:pStyle w:val="a3"/>
        <w:numPr>
          <w:ilvl w:val="0"/>
          <w:numId w:val="5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制动系统：起减速、停车及驻车的作用。</w:t>
      </w:r>
    </w:p>
    <w:p w14:paraId="2CC8ED67" w14:textId="48944641" w:rsidR="00704489" w:rsidRPr="00704489" w:rsidRDefault="00704489" w:rsidP="00704489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</w:rPr>
      </w:pPr>
      <w:r w:rsidRPr="00704489">
        <w:rPr>
          <w:rFonts w:ascii="宋体" w:eastAsia="宋体" w:hAnsi="宋体" w:hint="eastAsia"/>
        </w:rPr>
        <w:lastRenderedPageBreak/>
        <w:t>底盘系统性能：</w:t>
      </w:r>
    </w:p>
    <w:p w14:paraId="0D065FC2" w14:textId="3B25F822" w:rsidR="00704489" w:rsidRPr="00704489" w:rsidRDefault="00704489" w:rsidP="00704489">
      <w:pPr>
        <w:pStyle w:val="a3"/>
        <w:numPr>
          <w:ilvl w:val="0"/>
          <w:numId w:val="6"/>
        </w:numPr>
        <w:ind w:firstLineChars="0"/>
        <w:rPr>
          <w:rFonts w:ascii="宋体" w:eastAsia="宋体" w:hAnsi="宋体"/>
        </w:rPr>
      </w:pPr>
      <w:r w:rsidRPr="00704489">
        <w:rPr>
          <w:rFonts w:ascii="宋体" w:eastAsia="宋体" w:hAnsi="宋体" w:hint="eastAsia"/>
        </w:rPr>
        <w:t>动力性、燃油经济性：发动机+传动系统</w:t>
      </w:r>
    </w:p>
    <w:p w14:paraId="06C127F1" w14:textId="63BD2064" w:rsidR="00704489" w:rsidRDefault="00704489" w:rsidP="00704489">
      <w:pPr>
        <w:pStyle w:val="a3"/>
        <w:numPr>
          <w:ilvl w:val="0"/>
          <w:numId w:val="6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行驶平顺性、通过性：行驶系统</w:t>
      </w:r>
    </w:p>
    <w:p w14:paraId="61CB9EF9" w14:textId="6F3C6D39" w:rsidR="00D35470" w:rsidRDefault="00D35470" w:rsidP="00704489">
      <w:pPr>
        <w:pStyle w:val="a3"/>
        <w:numPr>
          <w:ilvl w:val="0"/>
          <w:numId w:val="6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操纵稳定性：转向系统</w:t>
      </w:r>
    </w:p>
    <w:p w14:paraId="5C245E52" w14:textId="6074C208" w:rsidR="001D14FE" w:rsidRDefault="00D35470" w:rsidP="001D14FE">
      <w:pPr>
        <w:pStyle w:val="a3"/>
        <w:numPr>
          <w:ilvl w:val="0"/>
          <w:numId w:val="6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制动性（安全性）：制动系统</w:t>
      </w:r>
    </w:p>
    <w:p w14:paraId="474BD95F" w14:textId="08ED3B6E" w:rsidR="00123188" w:rsidRDefault="00123188" w:rsidP="00123188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</w:rPr>
      </w:pPr>
      <w:r w:rsidRPr="00123188">
        <w:rPr>
          <w:rFonts w:ascii="宋体" w:eastAsia="宋体" w:hAnsi="宋体" w:hint="eastAsia"/>
        </w:rPr>
        <w:t>传动</w:t>
      </w:r>
      <w:r w:rsidR="008652BC">
        <w:rPr>
          <w:rFonts w:ascii="宋体" w:eastAsia="宋体" w:hAnsi="宋体" w:hint="eastAsia"/>
        </w:rPr>
        <w:t>系统</w:t>
      </w:r>
      <w:r w:rsidRPr="00123188">
        <w:rPr>
          <w:rFonts w:ascii="宋体" w:eastAsia="宋体" w:hAnsi="宋体" w:hint="eastAsia"/>
        </w:rPr>
        <w:t>的组成</w:t>
      </w:r>
      <w:r w:rsidR="00883D9B">
        <w:rPr>
          <w:rFonts w:ascii="宋体" w:eastAsia="宋体" w:hAnsi="宋体" w:hint="eastAsia"/>
        </w:rPr>
        <w:t>：</w:t>
      </w:r>
      <w:r w:rsidR="008652BC">
        <w:rPr>
          <w:rFonts w:ascii="宋体" w:eastAsia="宋体" w:hAnsi="宋体" w:hint="eastAsia"/>
        </w:rPr>
        <w:t>离合器、变速器、万向传动装置、主减速器、差速器、半轴。</w:t>
      </w:r>
    </w:p>
    <w:p w14:paraId="7170EA08" w14:textId="7C6C0856" w:rsidR="008652BC" w:rsidRDefault="008652BC" w:rsidP="00123188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传动系统</w:t>
      </w:r>
      <w:r w:rsidR="008D7D24">
        <w:rPr>
          <w:rFonts w:ascii="宋体" w:eastAsia="宋体" w:hAnsi="宋体" w:hint="eastAsia"/>
        </w:rPr>
        <w:t>基本</w:t>
      </w:r>
      <w:r>
        <w:rPr>
          <w:rFonts w:ascii="宋体" w:eastAsia="宋体" w:hAnsi="宋体" w:hint="eastAsia"/>
        </w:rPr>
        <w:t>功用</w:t>
      </w:r>
      <w:r w:rsidR="008D7D24">
        <w:rPr>
          <w:rFonts w:ascii="宋体" w:eastAsia="宋体" w:hAnsi="宋体" w:hint="eastAsia"/>
        </w:rPr>
        <w:t>：将发动机发出的动力传给驱动车轮。</w:t>
      </w:r>
    </w:p>
    <w:p w14:paraId="15E80F44" w14:textId="3190F50D" w:rsidR="00985D06" w:rsidRPr="00883D9B" w:rsidRDefault="00985D06" w:rsidP="00123188">
      <w:pPr>
        <w:pStyle w:val="a3"/>
        <w:numPr>
          <w:ilvl w:val="0"/>
          <w:numId w:val="2"/>
        </w:numPr>
        <w:ind w:firstLineChars="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差速器的主要功能：</w:t>
      </w:r>
      <w:r w:rsidR="00F807ED">
        <w:rPr>
          <w:rFonts w:ascii="宋体" w:eastAsia="宋体" w:hAnsi="宋体" w:hint="eastAsia"/>
        </w:rPr>
        <w:t>在两输出轴间分配</w:t>
      </w:r>
      <w:r w:rsidR="00F74C89">
        <w:rPr>
          <w:rFonts w:ascii="宋体" w:eastAsia="宋体" w:hAnsi="宋体" w:hint="eastAsia"/>
        </w:rPr>
        <w:t>转矩并保证两输出轴可能以不同的速度旋转，实现汽车的转弯行驶。</w:t>
      </w:r>
    </w:p>
    <w:p w14:paraId="418073CA" w14:textId="77777777" w:rsidR="00556754" w:rsidRDefault="002745DC" w:rsidP="00E13C05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</w:rPr>
      </w:pPr>
      <w:r w:rsidRPr="006242D3">
        <w:rPr>
          <w:rFonts w:ascii="宋体" w:eastAsia="宋体" w:hAnsi="宋体" w:hint="eastAsia"/>
        </w:rPr>
        <w:t>行驶系统组成</w:t>
      </w:r>
      <w:r w:rsidR="006242D3" w:rsidRPr="006242D3">
        <w:rPr>
          <w:rFonts w:ascii="宋体" w:eastAsia="宋体" w:hAnsi="宋体" w:hint="eastAsia"/>
        </w:rPr>
        <w:t>：</w:t>
      </w:r>
    </w:p>
    <w:p w14:paraId="0F994ED8" w14:textId="15C25F14" w:rsidR="00556754" w:rsidRPr="00556754" w:rsidRDefault="006242D3" w:rsidP="00556754">
      <w:pPr>
        <w:pStyle w:val="a3"/>
        <w:numPr>
          <w:ilvl w:val="0"/>
          <w:numId w:val="9"/>
        </w:numPr>
        <w:ind w:firstLineChars="0"/>
        <w:rPr>
          <w:rFonts w:ascii="宋体" w:eastAsia="宋体" w:hAnsi="宋体"/>
        </w:rPr>
      </w:pPr>
      <w:r w:rsidRPr="00556754">
        <w:rPr>
          <w:rFonts w:ascii="宋体" w:eastAsia="宋体" w:hAnsi="宋体" w:hint="eastAsia"/>
        </w:rPr>
        <w:t>车架</w:t>
      </w:r>
      <w:r w:rsidR="00556754" w:rsidRPr="00556754">
        <w:rPr>
          <w:rFonts w:ascii="宋体" w:eastAsia="宋体" w:hAnsi="宋体" w:hint="eastAsia"/>
        </w:rPr>
        <w:t>：</w:t>
      </w:r>
      <w:r w:rsidR="00DE7578">
        <w:rPr>
          <w:rFonts w:ascii="宋体" w:eastAsia="宋体" w:hAnsi="宋体" w:hint="eastAsia"/>
        </w:rPr>
        <w:t>整车的基体，</w:t>
      </w:r>
      <w:r w:rsidR="00556754" w:rsidRPr="00556754">
        <w:rPr>
          <w:rFonts w:ascii="宋体" w:eastAsia="宋体" w:hAnsi="宋体" w:hint="eastAsia"/>
        </w:rPr>
        <w:t>跨接前后车桥。</w:t>
      </w:r>
    </w:p>
    <w:p w14:paraId="46E2BC63" w14:textId="77777777" w:rsidR="004006A1" w:rsidRDefault="006242D3" w:rsidP="00556754">
      <w:pPr>
        <w:pStyle w:val="a3"/>
        <w:numPr>
          <w:ilvl w:val="0"/>
          <w:numId w:val="9"/>
        </w:numPr>
        <w:ind w:firstLineChars="0"/>
        <w:rPr>
          <w:rFonts w:ascii="宋体" w:eastAsia="宋体" w:hAnsi="宋体"/>
        </w:rPr>
      </w:pPr>
      <w:r w:rsidRPr="00556754">
        <w:rPr>
          <w:rFonts w:ascii="宋体" w:eastAsia="宋体" w:hAnsi="宋体" w:hint="eastAsia"/>
        </w:rPr>
        <w:t>车桥</w:t>
      </w:r>
      <w:r w:rsidR="00556754">
        <w:rPr>
          <w:rFonts w:ascii="宋体" w:eastAsia="宋体" w:hAnsi="宋体" w:hint="eastAsia"/>
        </w:rPr>
        <w:t>（车轴）：</w:t>
      </w:r>
      <w:r w:rsidR="004006A1">
        <w:rPr>
          <w:rFonts w:ascii="宋体" w:eastAsia="宋体" w:hAnsi="宋体" w:hint="eastAsia"/>
        </w:rPr>
        <w:t>通过弹性元件与车架相连。</w:t>
      </w:r>
    </w:p>
    <w:p w14:paraId="05481010" w14:textId="77777777" w:rsidR="004006A1" w:rsidRDefault="006242D3" w:rsidP="00556754">
      <w:pPr>
        <w:pStyle w:val="a3"/>
        <w:numPr>
          <w:ilvl w:val="0"/>
          <w:numId w:val="9"/>
        </w:numPr>
        <w:ind w:firstLineChars="0"/>
        <w:rPr>
          <w:rFonts w:ascii="宋体" w:eastAsia="宋体" w:hAnsi="宋体"/>
        </w:rPr>
      </w:pPr>
      <w:r w:rsidRPr="00556754">
        <w:rPr>
          <w:rFonts w:ascii="宋体" w:eastAsia="宋体" w:hAnsi="宋体" w:hint="eastAsia"/>
        </w:rPr>
        <w:t>车轮</w:t>
      </w:r>
      <w:r w:rsidR="004006A1">
        <w:rPr>
          <w:rFonts w:ascii="宋体" w:eastAsia="宋体" w:hAnsi="宋体" w:hint="eastAsia"/>
        </w:rPr>
        <w:t>：安装在车桥上。</w:t>
      </w:r>
    </w:p>
    <w:p w14:paraId="7D61FA69" w14:textId="1024B074" w:rsidR="00E13C05" w:rsidRDefault="006242D3" w:rsidP="00DE7578">
      <w:pPr>
        <w:pStyle w:val="a3"/>
        <w:numPr>
          <w:ilvl w:val="0"/>
          <w:numId w:val="9"/>
        </w:numPr>
        <w:ind w:firstLineChars="0"/>
        <w:rPr>
          <w:rFonts w:ascii="宋体" w:eastAsia="宋体" w:hAnsi="宋体"/>
        </w:rPr>
      </w:pPr>
      <w:r w:rsidRPr="00556754">
        <w:rPr>
          <w:rFonts w:ascii="宋体" w:eastAsia="宋体" w:hAnsi="宋体" w:hint="eastAsia"/>
        </w:rPr>
        <w:t>悬架</w:t>
      </w:r>
      <w:r w:rsidR="004006A1">
        <w:rPr>
          <w:rFonts w:ascii="宋体" w:eastAsia="宋体" w:hAnsi="宋体" w:hint="eastAsia"/>
        </w:rPr>
        <w:t>：</w:t>
      </w:r>
      <w:r w:rsidR="000616A9">
        <w:rPr>
          <w:rFonts w:ascii="宋体" w:eastAsia="宋体" w:hAnsi="宋体" w:hint="eastAsia"/>
        </w:rPr>
        <w:t>车架通过</w:t>
      </w:r>
      <w:r w:rsidR="00DE7578" w:rsidRPr="00DE7578">
        <w:rPr>
          <w:rFonts w:ascii="宋体" w:eastAsia="宋体" w:hAnsi="宋体"/>
        </w:rPr>
        <w:t>弹性悬架支承在车桥上。除起连接</w:t>
      </w:r>
      <w:r w:rsidR="00DE7578">
        <w:rPr>
          <w:rFonts w:ascii="宋体" w:eastAsia="宋体" w:hAnsi="宋体" w:hint="eastAsia"/>
        </w:rPr>
        <w:t>、</w:t>
      </w:r>
      <w:r w:rsidR="00DE7578" w:rsidRPr="00DE7578">
        <w:rPr>
          <w:rFonts w:ascii="宋体" w:eastAsia="宋体" w:hAnsi="宋体"/>
        </w:rPr>
        <w:t>支承作用外，还有吸收振动，缓和冲击的作用。</w:t>
      </w:r>
    </w:p>
    <w:p w14:paraId="5B2FEBEA" w14:textId="6A0081DE" w:rsidR="003D1EA9" w:rsidRDefault="003D1EA9" w:rsidP="003D1EA9">
      <w:pPr>
        <w:jc w:val="center"/>
        <w:rPr>
          <w:rFonts w:ascii="宋体" w:eastAsia="宋体" w:hAnsi="宋体"/>
        </w:rPr>
      </w:pPr>
      <w:r>
        <w:rPr>
          <w:rFonts w:ascii="宋体" w:eastAsia="宋体" w:hAnsi="宋体" w:hint="eastAsia"/>
          <w:noProof/>
        </w:rPr>
        <w:drawing>
          <wp:inline distT="0" distB="0" distL="0" distR="0" wp14:anchorId="60AA1B93" wp14:editId="1AECA6C1">
            <wp:extent cx="5274310" cy="2567305"/>
            <wp:effectExtent l="0" t="0" r="0" b="0"/>
            <wp:docPr id="56251324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513242" name="图片 56251324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43910" w14:textId="4B87CE5C" w:rsidR="00326BF8" w:rsidRDefault="00D0283A" w:rsidP="00BA5166">
      <w:pPr>
        <w:pStyle w:val="a3"/>
        <w:numPr>
          <w:ilvl w:val="0"/>
          <w:numId w:val="2"/>
        </w:numPr>
        <w:ind w:firstLineChars="0"/>
        <w:jc w:val="left"/>
        <w:rPr>
          <w:rFonts w:ascii="宋体" w:eastAsia="宋体" w:hAnsi="宋体"/>
        </w:rPr>
      </w:pPr>
      <w:r w:rsidRPr="00326BF8">
        <w:rPr>
          <w:rFonts w:ascii="宋体" w:eastAsia="宋体" w:hAnsi="宋体" w:hint="eastAsia"/>
        </w:rPr>
        <w:t>转向系统：阿克曼定理：</w:t>
      </w:r>
      <w:r w:rsidR="00BA5166">
        <w:rPr>
          <w:rFonts w:ascii="宋体" w:eastAsia="宋体" w:hAnsi="宋体" w:hint="eastAsia"/>
        </w:rPr>
        <w:t>保证转向时各轮的轴线在转向时应交于一点，使所有车轮绕着该点滚动，该点称瞬时转向中心。</w:t>
      </w:r>
    </w:p>
    <w:p w14:paraId="09EF7CAE" w14:textId="002234D0" w:rsidR="000C649C" w:rsidRDefault="000C649C" w:rsidP="000C649C">
      <w:pPr>
        <w:jc w:val="center"/>
        <w:rPr>
          <w:rFonts w:ascii="宋体" w:eastAsia="宋体" w:hAnsi="宋体"/>
        </w:rPr>
      </w:pPr>
      <w:r>
        <w:rPr>
          <w:rFonts w:ascii="宋体" w:eastAsia="宋体" w:hAnsi="宋体" w:hint="eastAsia"/>
          <w:noProof/>
        </w:rPr>
        <w:drawing>
          <wp:inline distT="0" distB="0" distL="0" distR="0" wp14:anchorId="3B50C67C" wp14:editId="620AA237">
            <wp:extent cx="5274310" cy="1729105"/>
            <wp:effectExtent l="0" t="0" r="0" b="0"/>
            <wp:docPr id="6825838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583814" name="图片 68258381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A931D" w14:textId="66B6EAF6" w:rsidR="000C649C" w:rsidRPr="00162DC2" w:rsidRDefault="00E43D33" w:rsidP="00162DC2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</w:rPr>
      </w:pPr>
      <w:r w:rsidRPr="00162DC2">
        <w:rPr>
          <w:rFonts w:ascii="宋体" w:eastAsia="宋体" w:hAnsi="宋体" w:hint="eastAsia"/>
        </w:rPr>
        <w:t>制动系统的作用：</w:t>
      </w:r>
    </w:p>
    <w:p w14:paraId="1140317B" w14:textId="38C7F28E" w:rsidR="00162DC2" w:rsidRPr="00162DC2" w:rsidRDefault="00162DC2" w:rsidP="00162DC2">
      <w:pPr>
        <w:pStyle w:val="a3"/>
        <w:numPr>
          <w:ilvl w:val="0"/>
          <w:numId w:val="10"/>
        </w:numPr>
        <w:ind w:firstLineChars="0"/>
        <w:rPr>
          <w:rFonts w:ascii="宋体" w:eastAsia="宋体" w:hAnsi="宋体"/>
        </w:rPr>
      </w:pPr>
      <w:r w:rsidRPr="00162DC2">
        <w:rPr>
          <w:rFonts w:ascii="宋体" w:eastAsia="宋体" w:hAnsi="宋体" w:hint="eastAsia"/>
        </w:rPr>
        <w:t>以适当的减速度降速行驶直至停车。</w:t>
      </w:r>
    </w:p>
    <w:p w14:paraId="0D600C63" w14:textId="6F84BBA4" w:rsidR="00162DC2" w:rsidRDefault="00162DC2" w:rsidP="00162DC2">
      <w:pPr>
        <w:pStyle w:val="a3"/>
        <w:numPr>
          <w:ilvl w:val="0"/>
          <w:numId w:val="10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下坡时使汽车保持适当的稳定车速。</w:t>
      </w:r>
    </w:p>
    <w:p w14:paraId="194E796E" w14:textId="20C6DAFB" w:rsidR="00162DC2" w:rsidRDefault="00162DC2" w:rsidP="00162DC2">
      <w:pPr>
        <w:pStyle w:val="a3"/>
        <w:numPr>
          <w:ilvl w:val="0"/>
          <w:numId w:val="10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使汽车可靠地停在原地或坡道上。</w:t>
      </w:r>
    </w:p>
    <w:p w14:paraId="3B1C53F8" w14:textId="3D032A31" w:rsidR="001E1D2C" w:rsidRPr="001E1D2C" w:rsidRDefault="001E1D2C" w:rsidP="001E1D2C">
      <w:pPr>
        <w:rPr>
          <w:rFonts w:ascii="宋体" w:eastAsia="宋体" w:hAnsi="宋体"/>
        </w:rPr>
      </w:pPr>
      <w:r w:rsidRPr="001E1D2C">
        <w:rPr>
          <w:rFonts w:ascii="宋体" w:eastAsia="宋体" w:hAnsi="宋体" w:hint="eastAsia"/>
        </w:rPr>
        <w:t>10、制动力：可靠的对汽车进行制动的外力。</w:t>
      </w:r>
    </w:p>
    <w:p w14:paraId="49F1E0CD" w14:textId="349E9900" w:rsidR="001E1D2C" w:rsidRDefault="008E74D0" w:rsidP="001E1D2C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lastRenderedPageBreak/>
        <w:t>1</w:t>
      </w:r>
      <w:r>
        <w:rPr>
          <w:rFonts w:ascii="宋体" w:eastAsia="宋体" w:hAnsi="宋体"/>
        </w:rPr>
        <w:t>1</w:t>
      </w:r>
      <w:r>
        <w:rPr>
          <w:rFonts w:ascii="宋体" w:eastAsia="宋体" w:hAnsi="宋体" w:hint="eastAsia"/>
        </w:rPr>
        <w:t>、制动系：产生及控制制动力的装置。</w:t>
      </w:r>
    </w:p>
    <w:p w14:paraId="0B4EE8C1" w14:textId="6DC5E621" w:rsidR="005778C7" w:rsidRDefault="005778C7" w:rsidP="001E1D2C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1</w:t>
      </w:r>
      <w:r>
        <w:rPr>
          <w:rFonts w:ascii="宋体" w:eastAsia="宋体" w:hAnsi="宋体"/>
        </w:rPr>
        <w:t>2</w:t>
      </w:r>
      <w:r>
        <w:rPr>
          <w:rFonts w:ascii="宋体" w:eastAsia="宋体" w:hAnsi="宋体" w:hint="eastAsia"/>
        </w:rPr>
        <w:t>、制动系的工作原理：</w:t>
      </w:r>
      <w:r w:rsidR="009703E7">
        <w:rPr>
          <w:rFonts w:ascii="宋体" w:eastAsia="宋体" w:hAnsi="宋体" w:hint="eastAsia"/>
        </w:rPr>
        <w:t>利用机械摩擦来产生制动。</w:t>
      </w:r>
    </w:p>
    <w:p w14:paraId="7184FF1A" w14:textId="3F45BAE9" w:rsidR="00DA6115" w:rsidRDefault="00DA6115" w:rsidP="001E1D2C">
      <w:pPr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1</w:t>
      </w:r>
      <w:r>
        <w:rPr>
          <w:rFonts w:ascii="宋体" w:eastAsia="宋体" w:hAnsi="宋体"/>
        </w:rPr>
        <w:t>3</w:t>
      </w:r>
      <w:r>
        <w:rPr>
          <w:rFonts w:ascii="宋体" w:eastAsia="宋体" w:hAnsi="宋体" w:hint="eastAsia"/>
        </w:rPr>
        <w:t>、</w:t>
      </w:r>
      <w:r w:rsidR="00E01B6A">
        <w:rPr>
          <w:rFonts w:ascii="宋体" w:eastAsia="宋体" w:hAnsi="宋体" w:hint="eastAsia"/>
        </w:rPr>
        <w:t>防抱死制动系统（ABS）：</w:t>
      </w:r>
      <w:r w:rsidR="0062370D">
        <w:rPr>
          <w:rFonts w:ascii="宋体" w:eastAsia="宋体" w:hAnsi="宋体" w:hint="eastAsia"/>
        </w:rPr>
        <w:t>滑动率</w:t>
      </w:r>
      <w:r w:rsidR="0062370D">
        <w:rPr>
          <w:rFonts w:ascii="宋体" w:eastAsia="宋体" w:hAnsi="宋体" w:hint="eastAsia"/>
        </w:rPr>
        <w:t>（</w:t>
      </w:r>
      <w:r w:rsidR="0062370D" w:rsidRPr="005C5997">
        <w:rPr>
          <w:rFonts w:ascii="宋体" w:eastAsia="宋体" w:hAnsi="宋体"/>
        </w:rPr>
        <w:t>λ</w:t>
      </w:r>
      <w:r w:rsidR="0062370D">
        <w:rPr>
          <w:rFonts w:ascii="宋体" w:eastAsia="宋体" w:hAnsi="宋体" w:hint="eastAsia"/>
        </w:rPr>
        <w:t>）</w:t>
      </w:r>
      <w:r w:rsidR="0084222E">
        <w:rPr>
          <w:rFonts w:ascii="宋体" w:eastAsia="宋体" w:hAnsi="宋体" w:hint="eastAsia"/>
        </w:rPr>
        <w:t>。将滑动率控制在稳定区域内。</w:t>
      </w:r>
    </w:p>
    <w:p w14:paraId="040C3F81" w14:textId="6E528E31" w:rsidR="005C5997" w:rsidRDefault="005C5997" w:rsidP="005C5997">
      <w:pPr>
        <w:jc w:val="center"/>
        <w:rPr>
          <w:rFonts w:ascii="宋体" w:eastAsia="宋体" w:hAnsi="宋体"/>
        </w:rPr>
      </w:pPr>
      <w:r>
        <w:rPr>
          <w:rFonts w:ascii="宋体" w:eastAsia="宋体" w:hAnsi="宋体" w:hint="eastAsia"/>
          <w:noProof/>
        </w:rPr>
        <w:drawing>
          <wp:inline distT="0" distB="0" distL="0" distR="0" wp14:anchorId="7025DC05" wp14:editId="08ACB607">
            <wp:extent cx="3739139" cy="558665"/>
            <wp:effectExtent l="0" t="0" r="0" b="635"/>
            <wp:docPr id="63791176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911765" name="图片 63791176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1278" cy="573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F8944" w14:textId="40581F6F" w:rsidR="00874972" w:rsidRDefault="00874972" w:rsidP="00874972">
      <w:pPr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非制动状态（滑动率为0）下，附着系数</w:t>
      </w:r>
      <w:r w:rsidR="006242FA">
        <w:rPr>
          <w:rFonts w:ascii="宋体" w:eastAsia="宋体" w:hAnsi="宋体" w:hint="eastAsia"/>
        </w:rPr>
        <w:t>等于0。</w:t>
      </w:r>
    </w:p>
    <w:p w14:paraId="072B23A1" w14:textId="36E5DA2E" w:rsidR="006242FA" w:rsidRDefault="006242FA" w:rsidP="00874972">
      <w:pPr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制动状态下：</w:t>
      </w:r>
      <w:r w:rsidR="0062370D">
        <w:rPr>
          <w:rFonts w:ascii="宋体" w:eastAsia="宋体" w:hAnsi="宋体" w:hint="eastAsia"/>
        </w:rPr>
        <w:t>A、稳定区域：</w:t>
      </w:r>
      <w:r w:rsidR="0062370D">
        <w:rPr>
          <w:rFonts w:ascii="宋体" w:eastAsia="宋体" w:hAnsi="宋体" w:hint="eastAsia"/>
        </w:rPr>
        <w:t>车轮的滑动率在1</w:t>
      </w:r>
      <w:r w:rsidR="0062370D">
        <w:rPr>
          <w:rFonts w:ascii="宋体" w:eastAsia="宋体" w:hAnsi="宋体"/>
        </w:rPr>
        <w:t>5%-20%</w:t>
      </w:r>
      <w:r w:rsidR="0062370D">
        <w:rPr>
          <w:rFonts w:ascii="宋体" w:eastAsia="宋体" w:hAnsi="宋体" w:hint="eastAsia"/>
        </w:rPr>
        <w:t>时，有最大的附着系数。</w:t>
      </w:r>
    </w:p>
    <w:p w14:paraId="5CCEAAC7" w14:textId="4D4D7528" w:rsidR="0062370D" w:rsidRDefault="0062370D" w:rsidP="00703C5B">
      <w:pPr>
        <w:ind w:left="1260" w:hangingChars="600" w:hanging="126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 xml:space="preserve"> </w:t>
      </w:r>
      <w:r>
        <w:rPr>
          <w:rFonts w:ascii="宋体" w:eastAsia="宋体" w:hAnsi="宋体"/>
        </w:rPr>
        <w:t xml:space="preserve">           </w:t>
      </w:r>
      <w:r>
        <w:rPr>
          <w:rFonts w:ascii="宋体" w:eastAsia="宋体" w:hAnsi="宋体" w:hint="eastAsia"/>
        </w:rPr>
        <w:t>B、不稳定区域：</w:t>
      </w:r>
      <w:r w:rsidR="001365B7" w:rsidRPr="001365B7">
        <w:rPr>
          <w:rFonts w:ascii="宋体" w:eastAsia="宋体" w:hAnsi="宋体"/>
        </w:rPr>
        <w:t>随着滑动率的增大制动附着系数反而减少，侧向附着系数也</w:t>
      </w:r>
      <w:r w:rsidR="00703C5B">
        <w:rPr>
          <w:rFonts w:ascii="宋体" w:eastAsia="宋体" w:hAnsi="宋体"/>
        </w:rPr>
        <w:t xml:space="preserve">      </w:t>
      </w:r>
      <w:r w:rsidR="001365B7" w:rsidRPr="001365B7">
        <w:rPr>
          <w:rFonts w:ascii="宋体" w:eastAsia="宋体" w:hAnsi="宋体" w:hint="eastAsia"/>
        </w:rPr>
        <w:t>下</w:t>
      </w:r>
      <w:r w:rsidR="001365B7" w:rsidRPr="001365B7">
        <w:rPr>
          <w:rFonts w:ascii="宋体" w:eastAsia="宋体" w:hAnsi="宋体"/>
        </w:rPr>
        <w:t>降很快趋于零</w:t>
      </w:r>
      <w:r w:rsidR="00703C5B">
        <w:rPr>
          <w:rFonts w:ascii="宋体" w:eastAsia="宋体" w:hAnsi="宋体" w:hint="eastAsia"/>
        </w:rPr>
        <w:t>。</w:t>
      </w:r>
    </w:p>
    <w:p w14:paraId="7ED6B968" w14:textId="207D50AE" w:rsidR="0084222E" w:rsidRDefault="0084222E" w:rsidP="00703C5B">
      <w:pPr>
        <w:ind w:left="1260" w:hangingChars="600" w:hanging="1260"/>
        <w:jc w:val="left"/>
        <w:rPr>
          <w:rFonts w:ascii="宋体" w:eastAsia="宋体" w:hAnsi="宋体"/>
        </w:rPr>
      </w:pPr>
    </w:p>
    <w:p w14:paraId="70FDC522" w14:textId="6EE8DB80" w:rsidR="00EF57BB" w:rsidRDefault="00EF57BB" w:rsidP="00703C5B">
      <w:pPr>
        <w:ind w:left="1260" w:hangingChars="600" w:hanging="126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六、</w:t>
      </w:r>
      <w:r w:rsidR="00A96175">
        <w:rPr>
          <w:rFonts w:ascii="宋体" w:eastAsia="宋体" w:hAnsi="宋体" w:hint="eastAsia"/>
        </w:rPr>
        <w:t>汽车</w:t>
      </w:r>
      <w:r>
        <w:rPr>
          <w:rFonts w:ascii="宋体" w:eastAsia="宋体" w:hAnsi="宋体" w:hint="eastAsia"/>
        </w:rPr>
        <w:t>线控技术</w:t>
      </w:r>
      <w:r w:rsidR="00A96175">
        <w:rPr>
          <w:rFonts w:ascii="宋体" w:eastAsia="宋体" w:hAnsi="宋体" w:hint="eastAsia"/>
        </w:rPr>
        <w:t>（X</w:t>
      </w:r>
      <w:r w:rsidR="00A96175">
        <w:rPr>
          <w:rFonts w:ascii="宋体" w:eastAsia="宋体" w:hAnsi="宋体"/>
        </w:rPr>
        <w:t>-</w:t>
      </w:r>
      <w:r w:rsidR="00A96175">
        <w:rPr>
          <w:rFonts w:ascii="宋体" w:eastAsia="宋体" w:hAnsi="宋体" w:hint="eastAsia"/>
        </w:rPr>
        <w:t>By</w:t>
      </w:r>
      <w:r w:rsidR="00A96175">
        <w:rPr>
          <w:rFonts w:ascii="宋体" w:eastAsia="宋体" w:hAnsi="宋体"/>
        </w:rPr>
        <w:t>-</w:t>
      </w:r>
      <w:r w:rsidR="00A96175">
        <w:rPr>
          <w:rFonts w:ascii="宋体" w:eastAsia="宋体" w:hAnsi="宋体" w:hint="eastAsia"/>
        </w:rPr>
        <w:t>Wire）</w:t>
      </w:r>
    </w:p>
    <w:p w14:paraId="43F4F00D" w14:textId="4486B2BE" w:rsidR="00566A86" w:rsidRDefault="00132945" w:rsidP="00132945">
      <w:pPr>
        <w:ind w:left="1260" w:hangingChars="600" w:hanging="1260"/>
        <w:jc w:val="left"/>
        <w:rPr>
          <w:rFonts w:ascii="宋体" w:eastAsia="宋体" w:hAnsi="宋体"/>
        </w:rPr>
      </w:pPr>
      <w:r>
        <w:rPr>
          <w:rFonts w:ascii="宋体" w:eastAsia="宋体" w:hAnsi="宋体"/>
        </w:rPr>
        <w:t>1</w:t>
      </w:r>
      <w:r>
        <w:rPr>
          <w:rFonts w:ascii="宋体" w:eastAsia="宋体" w:hAnsi="宋体" w:hint="eastAsia"/>
        </w:rPr>
        <w:t>、概念：将驾驶员的操纵动作经过传感器变成电信号，通过电缆直接传输到执行机构的一</w:t>
      </w:r>
    </w:p>
    <w:p w14:paraId="7B106683" w14:textId="0E896703" w:rsidR="00145BA5" w:rsidRDefault="00145BA5" w:rsidP="005C1B45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种系统</w:t>
      </w:r>
      <w:r w:rsidR="005C1B45">
        <w:rPr>
          <w:rFonts w:ascii="宋体" w:eastAsia="宋体" w:hAnsi="宋体" w:hint="eastAsia"/>
        </w:rPr>
        <w:t>。</w:t>
      </w:r>
      <w:r w:rsidR="005C1B45" w:rsidRPr="005C1B45">
        <w:rPr>
          <w:rFonts w:ascii="宋体" w:eastAsia="宋体" w:hAnsi="宋体"/>
        </w:rPr>
        <w:t>实质是利用弱电信号再控制强电执行机构来完成</w:t>
      </w:r>
      <w:r w:rsidR="005C1B45">
        <w:rPr>
          <w:rFonts w:ascii="宋体" w:eastAsia="宋体" w:hAnsi="宋体" w:hint="eastAsia"/>
        </w:rPr>
        <w:t>，</w:t>
      </w:r>
      <w:r w:rsidR="005C1B45" w:rsidRPr="005C1B45">
        <w:rPr>
          <w:rFonts w:ascii="宋体" w:eastAsia="宋体" w:hAnsi="宋体"/>
        </w:rPr>
        <w:t>目前多用数字信号。</w:t>
      </w:r>
    </w:p>
    <w:p w14:paraId="7110C4B9" w14:textId="7385B521" w:rsidR="004E67CE" w:rsidRDefault="004E67CE" w:rsidP="005C1B45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2、X：</w:t>
      </w:r>
      <w:r w:rsidR="00161174">
        <w:rPr>
          <w:rFonts w:ascii="宋体" w:eastAsia="宋体" w:hAnsi="宋体" w:hint="eastAsia"/>
        </w:rPr>
        <w:t>代表着汽车中传统上由机械或液压控制的各个功能部件</w:t>
      </w:r>
      <w:r w:rsidR="00FD5C16">
        <w:rPr>
          <w:rFonts w:ascii="宋体" w:eastAsia="宋体" w:hAnsi="宋体" w:hint="eastAsia"/>
        </w:rPr>
        <w:t>。</w:t>
      </w:r>
    </w:p>
    <w:p w14:paraId="7AD7AE9F" w14:textId="24528BCC" w:rsidR="00FD5C16" w:rsidRDefault="00FD5C16" w:rsidP="005C1B45">
      <w:pPr>
        <w:rPr>
          <w:rFonts w:ascii="宋体" w:eastAsia="宋体" w:hAnsi="宋体"/>
        </w:rPr>
      </w:pPr>
      <w:r>
        <w:rPr>
          <w:rFonts w:ascii="宋体" w:eastAsia="宋体" w:hAnsi="宋体"/>
        </w:rPr>
        <w:t>3</w:t>
      </w:r>
      <w:r>
        <w:rPr>
          <w:rFonts w:ascii="宋体" w:eastAsia="宋体" w:hAnsi="宋体" w:hint="eastAsia"/>
        </w:rPr>
        <w:t>、优势：</w:t>
      </w:r>
    </w:p>
    <w:p w14:paraId="798950DC" w14:textId="3640E0C3" w:rsidR="00FD5C16" w:rsidRPr="00FD5C16" w:rsidRDefault="00FD5C16" w:rsidP="00FD5C16">
      <w:pPr>
        <w:ind w:firstLineChars="50" w:firstLine="105"/>
        <w:rPr>
          <w:rFonts w:ascii="宋体" w:eastAsia="宋体" w:hAnsi="宋体" w:hint="eastAsia"/>
        </w:rPr>
      </w:pPr>
      <w:r>
        <w:rPr>
          <w:rFonts w:ascii="宋体" w:eastAsia="宋体" w:hAnsi="宋体"/>
        </w:rPr>
        <w:t>A</w:t>
      </w:r>
      <w:r>
        <w:rPr>
          <w:rFonts w:ascii="宋体" w:eastAsia="宋体" w:hAnsi="宋体" w:hint="eastAsia"/>
        </w:rPr>
        <w:t>、</w:t>
      </w:r>
      <w:r w:rsidRPr="00FD5C16">
        <w:rPr>
          <w:rFonts w:ascii="宋体" w:eastAsia="宋体" w:hAnsi="宋体"/>
        </w:rPr>
        <w:t>大大减轻了汽车的整备质量</w:t>
      </w:r>
      <w:r w:rsidR="009B789C">
        <w:rPr>
          <w:rFonts w:ascii="宋体" w:eastAsia="宋体" w:hAnsi="宋体" w:hint="eastAsia"/>
        </w:rPr>
        <w:t>。</w:t>
      </w:r>
    </w:p>
    <w:p w14:paraId="492FB3E9" w14:textId="71FB77C5" w:rsidR="00FD5C16" w:rsidRPr="00FD5C16" w:rsidRDefault="00FD5C16" w:rsidP="009B789C">
      <w:pPr>
        <w:ind w:firstLineChars="50" w:firstLine="105"/>
        <w:rPr>
          <w:rFonts w:ascii="宋体" w:eastAsia="宋体" w:hAnsi="宋体" w:hint="eastAsia"/>
        </w:rPr>
      </w:pPr>
      <w:r>
        <w:rPr>
          <w:rFonts w:ascii="宋体" w:eastAsia="宋体" w:hAnsi="宋体"/>
        </w:rPr>
        <w:t>B</w:t>
      </w:r>
      <w:r>
        <w:rPr>
          <w:rFonts w:ascii="宋体" w:eastAsia="宋体" w:hAnsi="宋体" w:hint="eastAsia"/>
        </w:rPr>
        <w:t>、</w:t>
      </w:r>
      <w:r w:rsidRPr="00FD5C16">
        <w:rPr>
          <w:rFonts w:ascii="宋体" w:eastAsia="宋体" w:hAnsi="宋体"/>
        </w:rPr>
        <w:t>节省了大量的空间</w:t>
      </w:r>
      <w:r w:rsidR="009B789C">
        <w:rPr>
          <w:rFonts w:ascii="宋体" w:eastAsia="宋体" w:hAnsi="宋体" w:hint="eastAsia"/>
        </w:rPr>
        <w:t>。</w:t>
      </w:r>
    </w:p>
    <w:p w14:paraId="4615D05B" w14:textId="5814108C" w:rsidR="00FD5C16" w:rsidRPr="00FD5C16" w:rsidRDefault="009B789C" w:rsidP="009B789C">
      <w:pPr>
        <w:ind w:firstLineChars="50" w:firstLine="105"/>
        <w:rPr>
          <w:rFonts w:ascii="宋体" w:eastAsia="宋体" w:hAnsi="宋体" w:hint="eastAsia"/>
        </w:rPr>
      </w:pPr>
      <w:r>
        <w:rPr>
          <w:rFonts w:ascii="宋体" w:eastAsia="宋体" w:hAnsi="宋体"/>
        </w:rPr>
        <w:t>C</w:t>
      </w:r>
      <w:r>
        <w:rPr>
          <w:rFonts w:ascii="宋体" w:eastAsia="宋体" w:hAnsi="宋体" w:hint="eastAsia"/>
        </w:rPr>
        <w:t>、</w:t>
      </w:r>
      <w:r w:rsidR="00FD5C16" w:rsidRPr="00FD5C16">
        <w:rPr>
          <w:rFonts w:ascii="宋体" w:eastAsia="宋体" w:hAnsi="宋体"/>
        </w:rPr>
        <w:t>驾驶员控制更为精确</w:t>
      </w:r>
      <w:r>
        <w:rPr>
          <w:rFonts w:ascii="宋体" w:eastAsia="宋体" w:hAnsi="宋体" w:hint="eastAsia"/>
        </w:rPr>
        <w:t>。</w:t>
      </w:r>
    </w:p>
    <w:p w14:paraId="3190C021" w14:textId="7F401289" w:rsidR="00FD5C16" w:rsidRPr="00FD5C16" w:rsidRDefault="009B789C" w:rsidP="009B789C">
      <w:pPr>
        <w:ind w:firstLineChars="50" w:firstLine="105"/>
        <w:rPr>
          <w:rFonts w:ascii="宋体" w:eastAsia="宋体" w:hAnsi="宋体" w:hint="eastAsia"/>
        </w:rPr>
      </w:pPr>
      <w:r>
        <w:rPr>
          <w:rFonts w:ascii="宋体" w:eastAsia="宋体" w:hAnsi="宋体"/>
        </w:rPr>
        <w:t>D</w:t>
      </w:r>
      <w:r>
        <w:rPr>
          <w:rFonts w:ascii="宋体" w:eastAsia="宋体" w:hAnsi="宋体" w:hint="eastAsia"/>
        </w:rPr>
        <w:t>、</w:t>
      </w:r>
      <w:r w:rsidR="00FD5C16" w:rsidRPr="00FD5C16">
        <w:rPr>
          <w:rFonts w:ascii="宋体" w:eastAsia="宋体" w:hAnsi="宋体"/>
        </w:rPr>
        <w:t>控制策略更加丰富</w:t>
      </w:r>
      <w:r>
        <w:rPr>
          <w:rFonts w:ascii="宋体" w:eastAsia="宋体" w:hAnsi="宋体" w:hint="eastAsia"/>
        </w:rPr>
        <w:t>。</w:t>
      </w:r>
    </w:p>
    <w:p w14:paraId="195501EB" w14:textId="5D93A765" w:rsidR="00FD5C16" w:rsidRPr="00FD5C16" w:rsidRDefault="009B789C" w:rsidP="009B789C">
      <w:pPr>
        <w:ind w:firstLineChars="50" w:firstLine="105"/>
        <w:rPr>
          <w:rFonts w:ascii="宋体" w:eastAsia="宋体" w:hAnsi="宋体" w:hint="eastAsia"/>
        </w:rPr>
      </w:pPr>
      <w:r>
        <w:rPr>
          <w:rFonts w:ascii="宋体" w:eastAsia="宋体" w:hAnsi="宋体"/>
        </w:rPr>
        <w:t>E</w:t>
      </w:r>
      <w:r>
        <w:rPr>
          <w:rFonts w:ascii="宋体" w:eastAsia="宋体" w:hAnsi="宋体" w:hint="eastAsia"/>
        </w:rPr>
        <w:t>、</w:t>
      </w:r>
      <w:r w:rsidR="00FD5C16" w:rsidRPr="00FD5C16">
        <w:rPr>
          <w:rFonts w:ascii="宋体" w:eastAsia="宋体" w:hAnsi="宋体"/>
        </w:rPr>
        <w:t>生产制造更加简单</w:t>
      </w:r>
      <w:r>
        <w:rPr>
          <w:rFonts w:ascii="宋体" w:eastAsia="宋体" w:hAnsi="宋体" w:hint="eastAsia"/>
        </w:rPr>
        <w:t>。</w:t>
      </w:r>
    </w:p>
    <w:p w14:paraId="6D3763B8" w14:textId="790D02FC" w:rsidR="00FD5C16" w:rsidRPr="00FD5C16" w:rsidRDefault="009B789C" w:rsidP="009B789C">
      <w:pPr>
        <w:ind w:firstLineChars="50" w:firstLine="10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F、</w:t>
      </w:r>
      <w:r w:rsidR="00FD5C16" w:rsidRPr="00FD5C16">
        <w:rPr>
          <w:rFonts w:ascii="宋体" w:eastAsia="宋体" w:hAnsi="宋体"/>
        </w:rPr>
        <w:t>系统工作效率大大提高</w:t>
      </w:r>
      <w:r w:rsidR="004F1275">
        <w:rPr>
          <w:rFonts w:ascii="宋体" w:eastAsia="宋体" w:hAnsi="宋体" w:hint="eastAsia"/>
        </w:rPr>
        <w:t>。</w:t>
      </w:r>
    </w:p>
    <w:p w14:paraId="118D1466" w14:textId="436AD0DB" w:rsidR="00FD5C16" w:rsidRDefault="004F1275" w:rsidP="004F1275">
      <w:pPr>
        <w:ind w:firstLineChars="50" w:firstLine="105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G、</w:t>
      </w:r>
      <w:r w:rsidR="00FD5C16" w:rsidRPr="00FD5C16">
        <w:rPr>
          <w:rFonts w:ascii="宋体" w:eastAsia="宋体" w:hAnsi="宋体"/>
        </w:rPr>
        <w:t>减少了汽车的噪声和震动</w:t>
      </w:r>
    </w:p>
    <w:p w14:paraId="3B911497" w14:textId="77777777" w:rsidR="004F1275" w:rsidRDefault="004F1275" w:rsidP="004F1275">
      <w:pPr>
        <w:rPr>
          <w:rFonts w:ascii="宋体" w:eastAsia="宋体" w:hAnsi="宋体"/>
        </w:rPr>
      </w:pPr>
    </w:p>
    <w:p w14:paraId="4C4B7450" w14:textId="04550B22" w:rsidR="002953ED" w:rsidRDefault="002953ED" w:rsidP="004F1275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七、</w:t>
      </w:r>
      <w:r w:rsidR="007F7D21">
        <w:rPr>
          <w:rFonts w:ascii="宋体" w:eastAsia="宋体" w:hAnsi="宋体" w:hint="eastAsia"/>
        </w:rPr>
        <w:t>CAN通信技术</w:t>
      </w:r>
    </w:p>
    <w:p w14:paraId="65F6FC77" w14:textId="5FDC1D52" w:rsidR="007F7D21" w:rsidRDefault="007F7D21" w:rsidP="004F1275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1、概念：控制器局域网络，是一种用于实时应用的串行通讯协议总线</w:t>
      </w:r>
      <w:r w:rsidR="00C07E66">
        <w:rPr>
          <w:rFonts w:ascii="宋体" w:eastAsia="宋体" w:hAnsi="宋体" w:hint="eastAsia"/>
        </w:rPr>
        <w:t>。</w:t>
      </w:r>
    </w:p>
    <w:p w14:paraId="19608F62" w14:textId="45070CED" w:rsidR="00C07E66" w:rsidRDefault="00C07E66" w:rsidP="00A00ECB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2、</w:t>
      </w:r>
      <w:r w:rsidR="00A00ECB" w:rsidRPr="00A00ECB">
        <w:rPr>
          <w:rFonts w:ascii="宋体" w:eastAsia="宋体" w:hAnsi="宋体"/>
        </w:rPr>
        <w:t>ISO11898(高速应用)</w:t>
      </w:r>
      <w:r w:rsidR="00A00ECB">
        <w:rPr>
          <w:rFonts w:ascii="宋体" w:eastAsia="宋体" w:hAnsi="宋体" w:hint="eastAsia"/>
        </w:rPr>
        <w:t>、</w:t>
      </w:r>
      <w:r w:rsidR="00A00ECB" w:rsidRPr="00A00ECB">
        <w:rPr>
          <w:rFonts w:ascii="宋体" w:eastAsia="宋体" w:hAnsi="宋体"/>
        </w:rPr>
        <w:t>IS011519 (低速应用)。</w:t>
      </w:r>
    </w:p>
    <w:p w14:paraId="3241D047" w14:textId="55BC5DAD" w:rsidR="00A00ECB" w:rsidRDefault="00A00ECB" w:rsidP="00475384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3、</w:t>
      </w:r>
      <w:r w:rsidR="00FB3077">
        <w:rPr>
          <w:rFonts w:ascii="宋体" w:eastAsia="宋体" w:hAnsi="宋体" w:hint="eastAsia"/>
        </w:rPr>
        <w:t>工作原理：</w:t>
      </w:r>
      <w:r w:rsidR="00AF18C5">
        <w:rPr>
          <w:rFonts w:ascii="宋体" w:eastAsia="宋体" w:hAnsi="宋体" w:hint="eastAsia"/>
        </w:rPr>
        <w:t>逻辑电平：</w:t>
      </w:r>
      <w:r w:rsidR="00475384" w:rsidRPr="00475384">
        <w:rPr>
          <w:rFonts w:ascii="宋体" w:eastAsia="宋体" w:hAnsi="宋体"/>
        </w:rPr>
        <w:t>CAN总线为隐性（逻辑1）时，CAN_H</w:t>
      </w:r>
      <w:r w:rsidR="0089651B">
        <w:rPr>
          <w:rFonts w:ascii="宋体" w:eastAsia="宋体" w:hAnsi="宋体" w:hint="eastAsia"/>
        </w:rPr>
        <w:t>（高速CAN）</w:t>
      </w:r>
      <w:r w:rsidR="00475384" w:rsidRPr="00475384">
        <w:rPr>
          <w:rFonts w:ascii="宋体" w:eastAsia="宋体" w:hAnsi="宋体"/>
        </w:rPr>
        <w:t>和CAN_L</w:t>
      </w:r>
      <w:r w:rsidR="0089651B">
        <w:rPr>
          <w:rFonts w:ascii="宋体" w:eastAsia="宋体" w:hAnsi="宋体" w:hint="eastAsia"/>
        </w:rPr>
        <w:t>（低速CAN）</w:t>
      </w:r>
      <w:r w:rsidR="00475384" w:rsidRPr="00475384">
        <w:rPr>
          <w:rFonts w:ascii="宋体" w:eastAsia="宋体" w:hAnsi="宋体"/>
        </w:rPr>
        <w:t>的电平都为2.5V（电位差为0V）；CAN总线为显性（逻辑0）时，CAN_H和CAN_L电平分别为3.5V和1.5V（电位差为2.0V）。两条信号线的显隐性是线“与”的关系，即同时传送显性和隐性位时，总线呈现显性状态；同时传送显性状态位时，总线呈现显性状态；同时传送隐性状态位时，总线呈现隐性状态。</w:t>
      </w:r>
    </w:p>
    <w:p w14:paraId="5E1F4DEB" w14:textId="71FD264E" w:rsidR="00981836" w:rsidRDefault="00981836" w:rsidP="00981836">
      <w:pPr>
        <w:jc w:val="center"/>
        <w:rPr>
          <w:rFonts w:ascii="宋体" w:eastAsia="宋体" w:hAnsi="宋体" w:hint="eastAsia"/>
        </w:rPr>
      </w:pPr>
      <w:r w:rsidRPr="00B50D02">
        <w:rPr>
          <w:rFonts w:ascii="宋体" w:eastAsia="宋体" w:hAnsi="宋体"/>
        </w:rPr>
        <w:drawing>
          <wp:inline distT="0" distB="0" distL="0" distR="0" wp14:anchorId="17B37ACB" wp14:editId="51E63C86">
            <wp:extent cx="2341330" cy="2447317"/>
            <wp:effectExtent l="0" t="0" r="0" b="3810"/>
            <wp:docPr id="9521354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13543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94896" cy="2503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CC943" w14:textId="77777777" w:rsidR="0093302B" w:rsidRDefault="0093302B" w:rsidP="00475384">
      <w:pPr>
        <w:rPr>
          <w:rFonts w:ascii="宋体" w:eastAsia="宋体" w:hAnsi="宋体"/>
        </w:rPr>
      </w:pPr>
    </w:p>
    <w:p w14:paraId="48E54711" w14:textId="703AD2AC" w:rsidR="006257B8" w:rsidRDefault="006257B8" w:rsidP="00475384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八、</w:t>
      </w:r>
      <w:r w:rsidR="00AA2FB6">
        <w:rPr>
          <w:rFonts w:ascii="宋体" w:eastAsia="宋体" w:hAnsi="宋体" w:hint="eastAsia"/>
        </w:rPr>
        <w:t>自动驾驶汽车整体架构</w:t>
      </w:r>
    </w:p>
    <w:p w14:paraId="6E70546F" w14:textId="1CC64CC2" w:rsidR="00AA2FB6" w:rsidRDefault="00AA2FB6" w:rsidP="00475384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无人驾驶系统完成感知、决策、控制三大任务。</w:t>
      </w:r>
    </w:p>
    <w:p w14:paraId="78D3B72A" w14:textId="2F906B86" w:rsidR="00196CDA" w:rsidRDefault="00F55FDB" w:rsidP="00475384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感知：</w:t>
      </w:r>
      <w:r w:rsidR="00196CDA">
        <w:rPr>
          <w:rFonts w:ascii="宋体" w:eastAsia="宋体" w:hAnsi="宋体" w:hint="eastAsia"/>
        </w:rPr>
        <w:t>摄像头、雷达。运用GPS、IMU等进行定位。</w:t>
      </w:r>
    </w:p>
    <w:p w14:paraId="2283FEE2" w14:textId="51E25632" w:rsidR="00196CDA" w:rsidRDefault="00196CDA" w:rsidP="00475384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决策：</w:t>
      </w:r>
      <w:r w:rsidR="005C14C1">
        <w:rPr>
          <w:rFonts w:ascii="宋体" w:eastAsia="宋体" w:hAnsi="宋体" w:hint="eastAsia"/>
        </w:rPr>
        <w:t>运用算法</w:t>
      </w:r>
      <w:r w:rsidR="003F1F81">
        <w:rPr>
          <w:rFonts w:ascii="宋体" w:eastAsia="宋体" w:hAnsi="宋体" w:hint="eastAsia"/>
        </w:rPr>
        <w:t>进行局部路径规划。</w:t>
      </w:r>
    </w:p>
    <w:p w14:paraId="215430D0" w14:textId="258AA29B" w:rsidR="003F1F81" w:rsidRDefault="003F1F81" w:rsidP="00475384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执行</w:t>
      </w:r>
      <w:r w:rsidR="005C14C1">
        <w:rPr>
          <w:rFonts w:ascii="宋体" w:eastAsia="宋体" w:hAnsi="宋体" w:hint="eastAsia"/>
        </w:rPr>
        <w:t>：由车辆动力系统、车辆制动系统、车辆转向系统进行实现。</w:t>
      </w:r>
    </w:p>
    <w:p w14:paraId="7FA24720" w14:textId="77777777" w:rsidR="005C14C1" w:rsidRDefault="005C14C1" w:rsidP="00475384">
      <w:pPr>
        <w:rPr>
          <w:rFonts w:ascii="宋体" w:eastAsia="宋体" w:hAnsi="宋体"/>
        </w:rPr>
      </w:pPr>
    </w:p>
    <w:p w14:paraId="1212FAC5" w14:textId="1495906F" w:rsidR="005C14C1" w:rsidRDefault="001355E9" w:rsidP="00475384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九、</w:t>
      </w:r>
      <w:r w:rsidR="00864103">
        <w:rPr>
          <w:rFonts w:ascii="宋体" w:eastAsia="宋体" w:hAnsi="宋体" w:hint="eastAsia"/>
        </w:rPr>
        <w:t>高精度定位</w:t>
      </w:r>
    </w:p>
    <w:p w14:paraId="5790B437" w14:textId="47DF20EA" w:rsidR="00864103" w:rsidRDefault="000B52AE" w:rsidP="00475384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1、常用定位技术</w:t>
      </w:r>
      <w:r w:rsidR="00A60314">
        <w:rPr>
          <w:rFonts w:ascii="宋体" w:eastAsia="宋体" w:hAnsi="宋体" w:hint="eastAsia"/>
        </w:rPr>
        <w:t>：</w:t>
      </w:r>
    </w:p>
    <w:p w14:paraId="6166C85C" w14:textId="18E8493B" w:rsidR="00A60314" w:rsidRDefault="00A60314" w:rsidP="00475384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 xml:space="preserve"> </w:t>
      </w:r>
      <w:r>
        <w:rPr>
          <w:rFonts w:ascii="宋体" w:eastAsia="宋体" w:hAnsi="宋体"/>
        </w:rPr>
        <w:t>A</w:t>
      </w:r>
      <w:r>
        <w:rPr>
          <w:rFonts w:ascii="宋体" w:eastAsia="宋体" w:hAnsi="宋体" w:hint="eastAsia"/>
        </w:rPr>
        <w:t>、基于信号的定位，如GNSS、U</w:t>
      </w:r>
      <w:r>
        <w:rPr>
          <w:rFonts w:ascii="宋体" w:eastAsia="宋体" w:hAnsi="宋体"/>
        </w:rPr>
        <w:t>WB</w:t>
      </w:r>
      <w:r>
        <w:rPr>
          <w:rFonts w:ascii="宋体" w:eastAsia="宋体" w:hAnsi="宋体" w:hint="eastAsia"/>
        </w:rPr>
        <w:t>。</w:t>
      </w:r>
    </w:p>
    <w:p w14:paraId="2A7CD005" w14:textId="1DFA1902" w:rsidR="00A60314" w:rsidRDefault="00A60314" w:rsidP="00475384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 xml:space="preserve"> </w:t>
      </w:r>
      <w:r>
        <w:rPr>
          <w:rFonts w:ascii="宋体" w:eastAsia="宋体" w:hAnsi="宋体"/>
        </w:rPr>
        <w:t>B</w:t>
      </w:r>
      <w:r>
        <w:rPr>
          <w:rFonts w:ascii="宋体" w:eastAsia="宋体" w:hAnsi="宋体" w:hint="eastAsia"/>
        </w:rPr>
        <w:t>、基于INS惯导系统、DR航迹推算的定位</w:t>
      </w:r>
      <w:r w:rsidR="009240A7">
        <w:rPr>
          <w:rFonts w:ascii="宋体" w:eastAsia="宋体" w:hAnsi="宋体" w:hint="eastAsia"/>
        </w:rPr>
        <w:t>，如IMU。</w:t>
      </w:r>
    </w:p>
    <w:p w14:paraId="3204D90A" w14:textId="0F8B7994" w:rsidR="009240A7" w:rsidRDefault="009240A7" w:rsidP="009240A7">
      <w:pPr>
        <w:ind w:firstLineChars="50" w:firstLine="105"/>
        <w:rPr>
          <w:rFonts w:ascii="宋体" w:eastAsia="宋体" w:hAnsi="宋体"/>
        </w:rPr>
      </w:pPr>
      <w:r>
        <w:rPr>
          <w:rFonts w:ascii="宋体" w:eastAsia="宋体" w:hAnsi="宋体"/>
        </w:rPr>
        <w:t>C</w:t>
      </w:r>
      <w:r>
        <w:rPr>
          <w:rFonts w:ascii="宋体" w:eastAsia="宋体" w:hAnsi="宋体" w:hint="eastAsia"/>
        </w:rPr>
        <w:t>、基于环境特征匹配的定位，如</w:t>
      </w:r>
      <w:r w:rsidR="00150B6B">
        <w:rPr>
          <w:rFonts w:ascii="宋体" w:eastAsia="宋体" w:hAnsi="宋体" w:hint="eastAsia"/>
        </w:rPr>
        <w:t>LiDAR。</w:t>
      </w:r>
    </w:p>
    <w:p w14:paraId="1A7CFD7D" w14:textId="33BF661B" w:rsidR="00150B6B" w:rsidRDefault="00150B6B" w:rsidP="00150B6B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2、</w:t>
      </w:r>
      <w:r w:rsidR="003D0538">
        <w:rPr>
          <w:rFonts w:ascii="宋体" w:eastAsia="宋体" w:hAnsi="宋体" w:hint="eastAsia"/>
        </w:rPr>
        <w:t>卫星定位系统的组成</w:t>
      </w:r>
      <w:r w:rsidR="00CE44EF">
        <w:rPr>
          <w:rFonts w:ascii="宋体" w:eastAsia="宋体" w:hAnsi="宋体" w:hint="eastAsia"/>
        </w:rPr>
        <w:t>：空间部分、地面系统、</w:t>
      </w:r>
      <w:r w:rsidR="0029772F">
        <w:rPr>
          <w:rFonts w:ascii="宋体" w:eastAsia="宋体" w:hAnsi="宋体" w:hint="eastAsia"/>
        </w:rPr>
        <w:t>用户设备。</w:t>
      </w:r>
    </w:p>
    <w:p w14:paraId="7794CA3F" w14:textId="3DD6EE12" w:rsidR="0029772F" w:rsidRDefault="00295B43" w:rsidP="00150B6B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3、惯性导航技术计算原理：</w:t>
      </w:r>
    </w:p>
    <w:p w14:paraId="5C8991D7" w14:textId="4BAD4C5C" w:rsidR="00295B43" w:rsidRPr="00295B43" w:rsidRDefault="00295B43" w:rsidP="00295B43">
      <w:pPr>
        <w:ind w:firstLineChars="50" w:firstLine="105"/>
        <w:rPr>
          <w:rFonts w:ascii="宋体" w:eastAsia="宋体" w:hAnsi="宋体"/>
        </w:rPr>
      </w:pPr>
      <w:r>
        <w:rPr>
          <w:rFonts w:ascii="宋体" w:eastAsia="宋体" w:hAnsi="宋体"/>
        </w:rPr>
        <w:t>A</w:t>
      </w:r>
      <w:r>
        <w:rPr>
          <w:rFonts w:ascii="宋体" w:eastAsia="宋体" w:hAnsi="宋体" w:hint="eastAsia"/>
        </w:rPr>
        <w:t>、</w:t>
      </w:r>
      <w:r w:rsidRPr="00295B43">
        <w:rPr>
          <w:rFonts w:ascii="宋体" w:eastAsia="宋体" w:hAnsi="宋体"/>
        </w:rPr>
        <w:t>加速度计获取三轴加速度</w:t>
      </w:r>
    </w:p>
    <w:p w14:paraId="24ACD114" w14:textId="4E41AD5A" w:rsidR="00295B43" w:rsidRPr="00295B43" w:rsidRDefault="00295B43" w:rsidP="00295B43">
      <w:pPr>
        <w:ind w:firstLineChars="50" w:firstLine="105"/>
        <w:rPr>
          <w:rFonts w:ascii="宋体" w:eastAsia="宋体" w:hAnsi="宋体"/>
        </w:rPr>
      </w:pPr>
      <w:r w:rsidRPr="00295B43">
        <w:rPr>
          <w:rFonts w:ascii="宋体" w:eastAsia="宋体" w:hAnsi="宋体" w:cs="Cambria"/>
        </w:rPr>
        <w:t>B</w:t>
      </w:r>
      <w:r w:rsidRPr="00295B43">
        <w:rPr>
          <w:rFonts w:ascii="宋体" w:eastAsia="宋体" w:hAnsi="宋体" w:cs="Cambria" w:hint="eastAsia"/>
        </w:rPr>
        <w:t>、</w:t>
      </w:r>
      <w:r w:rsidRPr="00295B43">
        <w:rPr>
          <w:rFonts w:ascii="宋体" w:eastAsia="宋体" w:hAnsi="宋体"/>
        </w:rPr>
        <w:t>陀螺仪获取三轴角速度</w:t>
      </w:r>
    </w:p>
    <w:p w14:paraId="198D3C6D" w14:textId="4AD4CE93" w:rsidR="00295B43" w:rsidRPr="00295B43" w:rsidRDefault="00295B43" w:rsidP="00295B43">
      <w:pPr>
        <w:ind w:firstLineChars="50" w:firstLine="105"/>
        <w:rPr>
          <w:rFonts w:ascii="宋体" w:eastAsia="宋体" w:hAnsi="宋体"/>
        </w:rPr>
      </w:pPr>
      <w:r>
        <w:rPr>
          <w:rFonts w:ascii="宋体" w:eastAsia="宋体" w:hAnsi="宋体" w:cs="Cambria" w:hint="eastAsia"/>
        </w:rPr>
        <w:t>C、</w:t>
      </w:r>
      <w:r w:rsidRPr="00295B43">
        <w:rPr>
          <w:rFonts w:ascii="宋体" w:eastAsia="宋体" w:hAnsi="宋体"/>
        </w:rPr>
        <w:t>加速度一次积分得到速度，角速度积分得到角度</w:t>
      </w:r>
    </w:p>
    <w:p w14:paraId="0931753F" w14:textId="1BB51D6E" w:rsidR="00295B43" w:rsidRDefault="00295B43" w:rsidP="00295B43">
      <w:pPr>
        <w:ind w:firstLineChars="50" w:firstLine="105"/>
        <w:rPr>
          <w:rFonts w:ascii="宋体" w:eastAsia="宋体" w:hAnsi="宋体"/>
        </w:rPr>
      </w:pPr>
      <w:r>
        <w:rPr>
          <w:rFonts w:ascii="宋体" w:eastAsia="宋体" w:hAnsi="宋体"/>
        </w:rPr>
        <w:t>D</w:t>
      </w:r>
      <w:r>
        <w:rPr>
          <w:rFonts w:ascii="宋体" w:eastAsia="宋体" w:hAnsi="宋体" w:hint="eastAsia"/>
        </w:rPr>
        <w:t>、</w:t>
      </w:r>
      <w:r w:rsidRPr="00295B43">
        <w:rPr>
          <w:rFonts w:ascii="宋体" w:eastAsia="宋体" w:hAnsi="宋体"/>
        </w:rPr>
        <w:t>加速度二次积分得到位置</w:t>
      </w:r>
    </w:p>
    <w:p w14:paraId="63ECB6C1" w14:textId="78EADF66" w:rsidR="00295B43" w:rsidRDefault="00295B43" w:rsidP="00295B43">
      <w:pPr>
        <w:rPr>
          <w:rFonts w:ascii="宋体" w:eastAsia="宋体" w:hAnsi="宋体"/>
        </w:rPr>
      </w:pPr>
      <w:r>
        <w:rPr>
          <w:rFonts w:ascii="宋体" w:eastAsia="宋体" w:hAnsi="宋体"/>
        </w:rPr>
        <w:t>4</w:t>
      </w:r>
      <w:r>
        <w:rPr>
          <w:rFonts w:ascii="宋体" w:eastAsia="宋体" w:hAnsi="宋体" w:hint="eastAsia"/>
        </w:rPr>
        <w:t>、</w:t>
      </w:r>
      <w:r w:rsidR="005735D4">
        <w:rPr>
          <w:rFonts w:ascii="宋体" w:eastAsia="宋体" w:hAnsi="宋体" w:hint="eastAsia"/>
        </w:rPr>
        <w:t>激光雷达定位：</w:t>
      </w:r>
      <w:r w:rsidR="00737E8B">
        <w:rPr>
          <w:rFonts w:ascii="宋体" w:eastAsia="宋体" w:hAnsi="宋体" w:hint="eastAsia"/>
        </w:rPr>
        <w:t>激光SLAM基本框架：</w:t>
      </w:r>
    </w:p>
    <w:p w14:paraId="5AAC1B70" w14:textId="6C43439D" w:rsidR="00D678B5" w:rsidRDefault="00D678B5" w:rsidP="00D678B5">
      <w:pPr>
        <w:jc w:val="center"/>
        <w:rPr>
          <w:rFonts w:ascii="宋体" w:eastAsia="宋体" w:hAnsi="宋体"/>
        </w:rPr>
      </w:pPr>
      <w:r>
        <w:rPr>
          <w:rFonts w:ascii="宋体" w:eastAsia="宋体" w:hAnsi="宋体" w:hint="eastAsia"/>
          <w:noProof/>
        </w:rPr>
        <w:drawing>
          <wp:inline distT="0" distB="0" distL="0" distR="0" wp14:anchorId="6B85DB03" wp14:editId="346B8686">
            <wp:extent cx="5274310" cy="1962785"/>
            <wp:effectExtent l="0" t="0" r="0" b="5715"/>
            <wp:docPr id="61062645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626454" name="图片 61062645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FBCCD" w14:textId="77777777" w:rsidR="00D678B5" w:rsidRDefault="00D678B5" w:rsidP="00E661B8">
      <w:pPr>
        <w:rPr>
          <w:rFonts w:ascii="宋体" w:eastAsia="宋体" w:hAnsi="宋体"/>
        </w:rPr>
      </w:pPr>
    </w:p>
    <w:p w14:paraId="6158AF8D" w14:textId="3518F3F0" w:rsidR="00DE1BC3" w:rsidRDefault="00DE1BC3" w:rsidP="00E661B8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十、高精度地图</w:t>
      </w:r>
    </w:p>
    <w:p w14:paraId="22DC2115" w14:textId="3BFB05A2" w:rsidR="00774193" w:rsidRDefault="00774193" w:rsidP="00E661B8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1、能够提供厘米级信息，包括但不限于：</w:t>
      </w:r>
    </w:p>
    <w:p w14:paraId="2F2BF263" w14:textId="2CCF8939" w:rsidR="00774193" w:rsidRDefault="00774193" w:rsidP="00E661B8">
      <w:pPr>
        <w:rPr>
          <w:rFonts w:ascii="宋体" w:eastAsia="宋体" w:hAnsi="宋体" w:hint="eastAsia"/>
        </w:rPr>
      </w:pPr>
      <w:r>
        <w:rPr>
          <w:rFonts w:ascii="宋体" w:eastAsia="宋体" w:hAnsi="宋体"/>
        </w:rPr>
        <w:t xml:space="preserve"> A</w:t>
      </w:r>
      <w:r>
        <w:rPr>
          <w:rFonts w:ascii="宋体" w:eastAsia="宋体" w:hAnsi="宋体" w:hint="eastAsia"/>
        </w:rPr>
        <w:t>、车道信息</w:t>
      </w:r>
      <w:r w:rsidR="00865A6C">
        <w:rPr>
          <w:rFonts w:ascii="宋体" w:eastAsia="宋体" w:hAnsi="宋体" w:hint="eastAsia"/>
        </w:rPr>
        <w:t>：比如能否换道等。</w:t>
      </w:r>
    </w:p>
    <w:p w14:paraId="796E126C" w14:textId="6CCA7E82" w:rsidR="00774193" w:rsidRDefault="00774193" w:rsidP="00E661B8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 xml:space="preserve"> </w:t>
      </w:r>
      <w:r>
        <w:rPr>
          <w:rFonts w:ascii="宋体" w:eastAsia="宋体" w:hAnsi="宋体"/>
        </w:rPr>
        <w:t>B</w:t>
      </w:r>
      <w:r>
        <w:rPr>
          <w:rFonts w:ascii="宋体" w:eastAsia="宋体" w:hAnsi="宋体" w:hint="eastAsia"/>
        </w:rPr>
        <w:t>、道路先验信息</w:t>
      </w:r>
      <w:r w:rsidR="00865A6C">
        <w:rPr>
          <w:rFonts w:ascii="宋体" w:eastAsia="宋体" w:hAnsi="宋体" w:hint="eastAsia"/>
        </w:rPr>
        <w:t>：比如道路曲率、坡度等。</w:t>
      </w:r>
    </w:p>
    <w:p w14:paraId="2DDF4044" w14:textId="3E7A0AB4" w:rsidR="00865A6C" w:rsidRDefault="00865A6C" w:rsidP="00E661B8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 xml:space="preserve"> </w:t>
      </w:r>
      <w:r>
        <w:rPr>
          <w:rFonts w:ascii="宋体" w:eastAsia="宋体" w:hAnsi="宋体"/>
        </w:rPr>
        <w:t>C</w:t>
      </w:r>
      <w:r>
        <w:rPr>
          <w:rFonts w:ascii="宋体" w:eastAsia="宋体" w:hAnsi="宋体" w:hint="eastAsia"/>
        </w:rPr>
        <w:t>、交通语义信息：比如交通标志牌等。</w:t>
      </w:r>
    </w:p>
    <w:p w14:paraId="75853D3E" w14:textId="2AB13B46" w:rsidR="00085CA7" w:rsidRDefault="00865A6C" w:rsidP="009C5522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2、</w:t>
      </w:r>
      <w:r w:rsidR="00406775">
        <w:rPr>
          <w:rFonts w:ascii="宋体" w:eastAsia="宋体" w:hAnsi="宋体" w:hint="eastAsia"/>
        </w:rPr>
        <w:t>NDS存储格式分层：</w:t>
      </w:r>
      <w:r w:rsidR="00085CA7">
        <w:rPr>
          <w:rFonts w:ascii="宋体" w:eastAsia="宋体" w:hAnsi="宋体" w:hint="eastAsia"/>
        </w:rPr>
        <w:t>车道层</w:t>
      </w:r>
      <w:r w:rsidR="009C5522">
        <w:rPr>
          <w:rFonts w:ascii="宋体" w:eastAsia="宋体" w:hAnsi="宋体" w:hint="eastAsia"/>
        </w:rPr>
        <w:t>、路标层、障碍层、</w:t>
      </w:r>
      <w:r w:rsidR="00085CA7">
        <w:rPr>
          <w:rFonts w:ascii="宋体" w:eastAsia="宋体" w:hAnsi="宋体" w:hint="eastAsia"/>
        </w:rPr>
        <w:t>路径层</w:t>
      </w:r>
      <w:r w:rsidR="009C5522">
        <w:rPr>
          <w:rFonts w:ascii="宋体" w:eastAsia="宋体" w:hAnsi="宋体" w:hint="eastAsia"/>
        </w:rPr>
        <w:t>。</w:t>
      </w:r>
    </w:p>
    <w:p w14:paraId="5587EC05" w14:textId="30016F0A" w:rsidR="003D1597" w:rsidRDefault="003D1597" w:rsidP="009C5522">
      <w:pPr>
        <w:rPr>
          <w:rFonts w:ascii="宋体" w:eastAsia="宋体" w:hAnsi="宋体"/>
        </w:rPr>
      </w:pPr>
      <w:r>
        <w:rPr>
          <w:rFonts w:ascii="宋体" w:eastAsia="宋体" w:hAnsi="宋体"/>
        </w:rPr>
        <w:t>3</w:t>
      </w:r>
      <w:r>
        <w:rPr>
          <w:rFonts w:ascii="宋体" w:eastAsia="宋体" w:hAnsi="宋体" w:hint="eastAsia"/>
        </w:rPr>
        <w:t>、Lanelet</w:t>
      </w:r>
      <w:r w:rsidR="001744AE">
        <w:rPr>
          <w:rFonts w:ascii="宋体" w:eastAsia="宋体" w:hAnsi="宋体"/>
        </w:rPr>
        <w:t>2</w:t>
      </w:r>
      <w:r w:rsidR="001744AE">
        <w:rPr>
          <w:rFonts w:ascii="宋体" w:eastAsia="宋体" w:hAnsi="宋体" w:hint="eastAsia"/>
        </w:rPr>
        <w:t>存储格式分层：拓扑层、关联层、物理层。</w:t>
      </w:r>
    </w:p>
    <w:p w14:paraId="1FF7E2A4" w14:textId="2C5B7364" w:rsidR="001744AE" w:rsidRDefault="002A3216" w:rsidP="009C5522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4、不同格式对比：</w:t>
      </w:r>
    </w:p>
    <w:p w14:paraId="2F5C8EE0" w14:textId="1A599775" w:rsidR="002A3216" w:rsidRDefault="002A3216" w:rsidP="002A3216">
      <w:pPr>
        <w:jc w:val="center"/>
        <w:rPr>
          <w:rFonts w:ascii="宋体" w:eastAsia="宋体" w:hAnsi="宋体"/>
        </w:rPr>
      </w:pPr>
      <w:r>
        <w:rPr>
          <w:rFonts w:ascii="宋体" w:eastAsia="宋体" w:hAnsi="宋体" w:hint="eastAsia"/>
          <w:noProof/>
        </w:rPr>
        <w:lastRenderedPageBreak/>
        <w:drawing>
          <wp:inline distT="0" distB="0" distL="0" distR="0" wp14:anchorId="575981F1" wp14:editId="342435A9">
            <wp:extent cx="3184827" cy="1659898"/>
            <wp:effectExtent l="0" t="0" r="3175" b="3810"/>
            <wp:docPr id="76379450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794500" name="图片 76379450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5300" cy="1701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33276" w14:textId="77777777" w:rsidR="00A433DA" w:rsidRDefault="00A433DA" w:rsidP="002A3216">
      <w:pPr>
        <w:jc w:val="left"/>
        <w:rPr>
          <w:rFonts w:ascii="宋体" w:eastAsia="宋体" w:hAnsi="宋体" w:hint="eastAsia"/>
        </w:rPr>
      </w:pPr>
    </w:p>
    <w:p w14:paraId="6189783F" w14:textId="7F5B614B" w:rsidR="00A433DA" w:rsidRDefault="00A433DA" w:rsidP="002A3216">
      <w:pPr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十一、规划与决策系统概述：</w:t>
      </w:r>
    </w:p>
    <w:p w14:paraId="3DADAAB4" w14:textId="57D1DEE9" w:rsidR="004258A6" w:rsidRPr="004258A6" w:rsidRDefault="004258A6" w:rsidP="004258A6">
      <w:pPr>
        <w:pStyle w:val="a3"/>
        <w:numPr>
          <w:ilvl w:val="0"/>
          <w:numId w:val="11"/>
        </w:numPr>
        <w:ind w:firstLineChars="0"/>
        <w:jc w:val="left"/>
        <w:rPr>
          <w:rFonts w:ascii="宋体" w:eastAsia="宋体" w:hAnsi="宋体"/>
        </w:rPr>
      </w:pPr>
      <w:r w:rsidRPr="004258A6">
        <w:rPr>
          <w:rFonts w:ascii="宋体" w:eastAsia="宋体" w:hAnsi="宋体" w:hint="eastAsia"/>
        </w:rPr>
        <w:t>规划与决策系统的组成及主要功能：</w:t>
      </w:r>
    </w:p>
    <w:p w14:paraId="2D2DF9B8" w14:textId="1448BE73" w:rsidR="004258A6" w:rsidRPr="001F5CB3" w:rsidRDefault="004258A6" w:rsidP="001F5CB3">
      <w:pPr>
        <w:pStyle w:val="a3"/>
        <w:numPr>
          <w:ilvl w:val="0"/>
          <w:numId w:val="12"/>
        </w:numPr>
        <w:ind w:firstLineChars="0"/>
        <w:jc w:val="left"/>
        <w:rPr>
          <w:rFonts w:ascii="宋体" w:eastAsia="宋体" w:hAnsi="宋体"/>
        </w:rPr>
      </w:pPr>
      <w:r w:rsidRPr="001F5CB3">
        <w:rPr>
          <w:rFonts w:ascii="宋体" w:eastAsia="宋体" w:hAnsi="宋体" w:hint="eastAsia"/>
        </w:rPr>
        <w:t>路由寻径：</w:t>
      </w:r>
      <w:r w:rsidR="001F5CB3" w:rsidRPr="001F5CB3">
        <w:rPr>
          <w:rFonts w:ascii="宋体" w:eastAsia="宋体" w:hAnsi="宋体" w:hint="eastAsia"/>
        </w:rPr>
        <w:t>从宏观层面上指导无人车道路行驶路径。</w:t>
      </w:r>
    </w:p>
    <w:p w14:paraId="489EEF22" w14:textId="2804A35A" w:rsidR="001F5CB3" w:rsidRDefault="001F5CB3" w:rsidP="001F5CB3">
      <w:pPr>
        <w:pStyle w:val="a3"/>
        <w:numPr>
          <w:ilvl w:val="0"/>
          <w:numId w:val="12"/>
        </w:numPr>
        <w:ind w:firstLineChars="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行为决策：宏观上决定无人车如何</w:t>
      </w:r>
      <w:r w:rsidR="000F6B87">
        <w:rPr>
          <w:rFonts w:ascii="宋体" w:eastAsia="宋体" w:hAnsi="宋体" w:hint="eastAsia"/>
        </w:rPr>
        <w:t>行驶。</w:t>
      </w:r>
    </w:p>
    <w:p w14:paraId="4CD70777" w14:textId="4D4F7B23" w:rsidR="000F6B87" w:rsidRDefault="000F6B87" w:rsidP="001F5CB3">
      <w:pPr>
        <w:pStyle w:val="a3"/>
        <w:numPr>
          <w:ilvl w:val="0"/>
          <w:numId w:val="12"/>
        </w:numPr>
        <w:ind w:firstLineChars="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动作规划：短暂时间t内从A到B的路径规划，包括轨迹规划、速度规划等，保证车辆可操作。</w:t>
      </w:r>
    </w:p>
    <w:p w14:paraId="44A11999" w14:textId="38710146" w:rsidR="000F6B87" w:rsidRDefault="000F6B87" w:rsidP="001F5CB3">
      <w:pPr>
        <w:pStyle w:val="a3"/>
        <w:numPr>
          <w:ilvl w:val="0"/>
          <w:numId w:val="12"/>
        </w:numPr>
        <w:ind w:firstLineChars="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反馈控制：</w:t>
      </w:r>
      <w:r w:rsidR="00E43DF3">
        <w:rPr>
          <w:rFonts w:ascii="宋体" w:eastAsia="宋体" w:hAnsi="宋体" w:hint="eastAsia"/>
        </w:rPr>
        <w:t>进行动力学计算，转换成</w:t>
      </w:r>
      <w:r w:rsidR="009F4D2E">
        <w:rPr>
          <w:rFonts w:ascii="宋体" w:eastAsia="宋体" w:hAnsi="宋体" w:hint="eastAsia"/>
        </w:rPr>
        <w:t>对车辆Drive</w:t>
      </w:r>
      <w:r w:rsidR="009F4D2E">
        <w:rPr>
          <w:rFonts w:ascii="宋体" w:eastAsia="宋体" w:hAnsi="宋体"/>
        </w:rPr>
        <w:t>-By-Wire</w:t>
      </w:r>
      <w:r w:rsidR="009F4D2E">
        <w:rPr>
          <w:rFonts w:ascii="宋体" w:eastAsia="宋体" w:hAnsi="宋体" w:hint="eastAsia"/>
        </w:rPr>
        <w:t>控制的油门、刹车与方向盘信号</w:t>
      </w:r>
      <w:r w:rsidR="001D51B1">
        <w:rPr>
          <w:rFonts w:ascii="宋体" w:eastAsia="宋体" w:hAnsi="宋体" w:hint="eastAsia"/>
        </w:rPr>
        <w:t>。</w:t>
      </w:r>
    </w:p>
    <w:p w14:paraId="3331E8F1" w14:textId="3E93363D" w:rsidR="003568E3" w:rsidRDefault="005A05D4" w:rsidP="003568E3">
      <w:pPr>
        <w:pStyle w:val="a3"/>
        <w:numPr>
          <w:ilvl w:val="0"/>
          <w:numId w:val="11"/>
        </w:numPr>
        <w:ind w:firstLineChars="0"/>
        <w:jc w:val="left"/>
        <w:rPr>
          <w:rFonts w:ascii="宋体" w:eastAsia="宋体" w:hAnsi="宋体"/>
        </w:rPr>
      </w:pPr>
      <w:r w:rsidRPr="003568E3">
        <w:rPr>
          <w:rFonts w:ascii="宋体" w:eastAsia="宋体" w:hAnsi="宋体" w:hint="eastAsia"/>
        </w:rPr>
        <w:t>Dijkstra</w:t>
      </w:r>
      <w:r w:rsidR="00444424" w:rsidRPr="003568E3">
        <w:rPr>
          <w:rFonts w:ascii="宋体" w:eastAsia="宋体" w:hAnsi="宋体" w:hint="eastAsia"/>
        </w:rPr>
        <w:t>算法、A</w:t>
      </w:r>
      <w:r w:rsidR="00444424" w:rsidRPr="003568E3">
        <w:rPr>
          <w:rFonts w:ascii="宋体" w:eastAsia="宋体" w:hAnsi="宋体"/>
        </w:rPr>
        <w:t>*</w:t>
      </w:r>
      <w:r w:rsidR="00444424" w:rsidRPr="003568E3">
        <w:rPr>
          <w:rFonts w:ascii="宋体" w:eastAsia="宋体" w:hAnsi="宋体" w:hint="eastAsia"/>
        </w:rPr>
        <w:t>算法、动态规划算法</w:t>
      </w:r>
      <w:r w:rsidR="00865FF1" w:rsidRPr="003568E3">
        <w:rPr>
          <w:rFonts w:ascii="宋体" w:eastAsia="宋体" w:hAnsi="宋体" w:hint="eastAsia"/>
        </w:rPr>
        <w:t>计算最短路径</w:t>
      </w:r>
      <w:r w:rsidR="003568E3">
        <w:rPr>
          <w:rFonts w:ascii="宋体" w:eastAsia="宋体" w:hAnsi="宋体" w:hint="eastAsia"/>
        </w:rPr>
        <w:t>：</w:t>
      </w:r>
    </w:p>
    <w:p w14:paraId="4F42E868" w14:textId="62AAE342" w:rsidR="003568E3" w:rsidRPr="003568E3" w:rsidRDefault="003568E3" w:rsidP="003568E3">
      <w:pPr>
        <w:pStyle w:val="a3"/>
        <w:numPr>
          <w:ilvl w:val="0"/>
          <w:numId w:val="13"/>
        </w:numPr>
        <w:ind w:firstLineChars="0"/>
        <w:jc w:val="left"/>
        <w:rPr>
          <w:rFonts w:ascii="宋体" w:eastAsia="宋体" w:hAnsi="宋体"/>
        </w:rPr>
      </w:pPr>
      <w:r w:rsidRPr="003568E3">
        <w:rPr>
          <w:rFonts w:ascii="宋体" w:eastAsia="宋体" w:hAnsi="宋体" w:hint="eastAsia"/>
        </w:rPr>
        <w:t>Dijkstra：画表，不断更新最短距离。</w:t>
      </w:r>
    </w:p>
    <w:p w14:paraId="513B153F" w14:textId="1A6A9170" w:rsidR="003568E3" w:rsidRDefault="003568E3" w:rsidP="003568E3">
      <w:pPr>
        <w:pStyle w:val="a3"/>
        <w:numPr>
          <w:ilvl w:val="0"/>
          <w:numId w:val="13"/>
        </w:numPr>
        <w:ind w:firstLineChars="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A</w:t>
      </w:r>
      <w:r>
        <w:rPr>
          <w:rFonts w:ascii="宋体" w:eastAsia="宋体" w:hAnsi="宋体"/>
        </w:rPr>
        <w:t>*</w:t>
      </w:r>
      <w:r>
        <w:rPr>
          <w:rFonts w:ascii="宋体" w:eastAsia="宋体" w:hAnsi="宋体" w:hint="eastAsia"/>
        </w:rPr>
        <w:t>：</w:t>
      </w:r>
      <w:r w:rsidR="00F65F96">
        <w:rPr>
          <w:rFonts w:ascii="宋体" w:eastAsia="宋体" w:hAnsi="宋体" w:hint="eastAsia"/>
        </w:rPr>
        <w:t>当前代价+预估代价（曼哈顿距离），每次寻找和最小的点。</w:t>
      </w:r>
    </w:p>
    <w:p w14:paraId="72F1F380" w14:textId="4E6834B9" w:rsidR="00F65F96" w:rsidRDefault="00F65F96" w:rsidP="003568E3">
      <w:pPr>
        <w:pStyle w:val="a3"/>
        <w:numPr>
          <w:ilvl w:val="0"/>
          <w:numId w:val="13"/>
        </w:numPr>
        <w:ind w:firstLineChars="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动态规划：</w:t>
      </w:r>
      <w:r w:rsidR="005E2841">
        <w:rPr>
          <w:rFonts w:ascii="宋体" w:eastAsia="宋体" w:hAnsi="宋体" w:hint="eastAsia"/>
        </w:rPr>
        <w:t>不断遍历每个相邻节点，更新最短路径和前驱结点，一直到终点。然后顺着往回找</w:t>
      </w:r>
      <w:r w:rsidR="003D67EC">
        <w:rPr>
          <w:rFonts w:ascii="宋体" w:eastAsia="宋体" w:hAnsi="宋体" w:hint="eastAsia"/>
        </w:rPr>
        <w:t>得到具体路径</w:t>
      </w:r>
      <w:r w:rsidR="00D6317A">
        <w:rPr>
          <w:rFonts w:ascii="宋体" w:eastAsia="宋体" w:hAnsi="宋体" w:hint="eastAsia"/>
        </w:rPr>
        <w:t>。</w:t>
      </w:r>
    </w:p>
    <w:p w14:paraId="39D1F718" w14:textId="79F6D90F" w:rsidR="007414A5" w:rsidRPr="00F94D6D" w:rsidRDefault="00E203E7" w:rsidP="00F94D6D">
      <w:pPr>
        <w:pStyle w:val="a3"/>
        <w:numPr>
          <w:ilvl w:val="0"/>
          <w:numId w:val="11"/>
        </w:numPr>
        <w:ind w:firstLineChars="0"/>
        <w:jc w:val="left"/>
        <w:rPr>
          <w:rFonts w:ascii="宋体" w:eastAsia="宋体" w:hAnsi="宋体"/>
        </w:rPr>
      </w:pPr>
      <w:r w:rsidRPr="00F94D6D">
        <w:rPr>
          <w:rFonts w:ascii="宋体" w:eastAsia="宋体" w:hAnsi="宋体" w:hint="eastAsia"/>
        </w:rPr>
        <w:t>行为决策</w:t>
      </w:r>
      <w:r w:rsidR="00F94D6D" w:rsidRPr="00F94D6D">
        <w:rPr>
          <w:rFonts w:ascii="宋体" w:eastAsia="宋体" w:hAnsi="宋体" w:hint="eastAsia"/>
        </w:rPr>
        <w:t>技术路线：基于规则、深度学习、因果推理、混合路线</w:t>
      </w:r>
    </w:p>
    <w:p w14:paraId="5694E53C" w14:textId="17ACE3B7" w:rsidR="00B94A1D" w:rsidRPr="00AC1086" w:rsidRDefault="00890C34" w:rsidP="00AC1086">
      <w:pPr>
        <w:pStyle w:val="a3"/>
        <w:numPr>
          <w:ilvl w:val="0"/>
          <w:numId w:val="11"/>
        </w:numPr>
        <w:ind w:firstLineChars="0"/>
        <w:jc w:val="left"/>
        <w:rPr>
          <w:rFonts w:ascii="宋体" w:eastAsia="宋体" w:hAnsi="宋体"/>
        </w:rPr>
      </w:pPr>
      <w:r w:rsidRPr="00AC1086">
        <w:rPr>
          <w:rFonts w:ascii="宋体" w:eastAsia="宋体" w:hAnsi="宋体" w:hint="eastAsia"/>
        </w:rPr>
        <w:t>动作规划</w:t>
      </w:r>
      <w:r w:rsidR="00AC1086" w:rsidRPr="00AC1086">
        <w:rPr>
          <w:rFonts w:ascii="宋体" w:eastAsia="宋体" w:hAnsi="宋体" w:hint="eastAsia"/>
        </w:rPr>
        <w:t>方法：基于搜索、基于采样、参数曲线、基于优化、人工势场</w:t>
      </w:r>
    </w:p>
    <w:p w14:paraId="268000D6" w14:textId="44E6A996" w:rsidR="00AC1086" w:rsidRDefault="00FE6231" w:rsidP="00AC1086">
      <w:pPr>
        <w:pStyle w:val="a3"/>
        <w:numPr>
          <w:ilvl w:val="0"/>
          <w:numId w:val="11"/>
        </w:numPr>
        <w:ind w:firstLineChars="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多项式曲线法</w:t>
      </w:r>
      <w:r w:rsidR="003B7ED0">
        <w:rPr>
          <w:rFonts w:ascii="宋体" w:eastAsia="宋体" w:hAnsi="宋体" w:hint="eastAsia"/>
        </w:rPr>
        <w:t>：</w:t>
      </w:r>
    </w:p>
    <w:p w14:paraId="69D2382C" w14:textId="179C7337" w:rsidR="004810E6" w:rsidRDefault="003B7ED0" w:rsidP="00310051">
      <w:pPr>
        <w:jc w:val="center"/>
        <w:rPr>
          <w:rFonts w:ascii="宋体" w:eastAsia="宋体" w:hAnsi="宋体" w:hint="eastAsia"/>
        </w:rPr>
      </w:pPr>
      <w:r w:rsidRPr="003B7ED0">
        <w:rPr>
          <w:rFonts w:ascii="宋体" w:eastAsia="宋体" w:hAnsi="宋体"/>
        </w:rPr>
        <w:drawing>
          <wp:inline distT="0" distB="0" distL="0" distR="0" wp14:anchorId="7826C3B9" wp14:editId="59DFB973">
            <wp:extent cx="3777027" cy="3517819"/>
            <wp:effectExtent l="0" t="0" r="0" b="635"/>
            <wp:docPr id="4927432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74327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95676" cy="3535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F1D44" w14:textId="77B39859" w:rsidR="004810E6" w:rsidRDefault="00F84227" w:rsidP="00F84227">
      <w:pPr>
        <w:rPr>
          <w:rFonts w:ascii="宋体" w:eastAsia="宋体" w:hAnsi="宋体"/>
        </w:rPr>
      </w:pPr>
      <w:r w:rsidRPr="00F84227">
        <w:rPr>
          <w:rFonts w:ascii="宋体" w:eastAsia="宋体" w:hAnsi="宋体"/>
        </w:rPr>
        <w:lastRenderedPageBreak/>
        <w:drawing>
          <wp:inline distT="0" distB="0" distL="0" distR="0" wp14:anchorId="3FE88000" wp14:editId="4992E62A">
            <wp:extent cx="5274310" cy="8273415"/>
            <wp:effectExtent l="0" t="0" r="0" b="0"/>
            <wp:docPr id="18532630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26304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7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8F159" w14:textId="77777777" w:rsidR="00656900" w:rsidRDefault="00656900" w:rsidP="00F84227">
      <w:pPr>
        <w:rPr>
          <w:rFonts w:ascii="宋体" w:eastAsia="宋体" w:hAnsi="宋体"/>
        </w:rPr>
      </w:pPr>
    </w:p>
    <w:p w14:paraId="6D37467F" w14:textId="77777777" w:rsidR="00656900" w:rsidRDefault="00656900" w:rsidP="00F84227">
      <w:pPr>
        <w:rPr>
          <w:rFonts w:ascii="宋体" w:eastAsia="宋体" w:hAnsi="宋体"/>
        </w:rPr>
      </w:pPr>
    </w:p>
    <w:p w14:paraId="7F5FC097" w14:textId="1314E82F" w:rsidR="00656900" w:rsidRPr="00922C05" w:rsidRDefault="00C37A3C" w:rsidP="00922C05">
      <w:pPr>
        <w:pStyle w:val="a3"/>
        <w:numPr>
          <w:ilvl w:val="0"/>
          <w:numId w:val="11"/>
        </w:numPr>
        <w:ind w:firstLineChars="0"/>
        <w:rPr>
          <w:rFonts w:ascii="宋体" w:eastAsia="宋体" w:hAnsi="宋体"/>
        </w:rPr>
      </w:pPr>
      <w:proofErr w:type="spellStart"/>
      <w:r w:rsidRPr="00922C05">
        <w:rPr>
          <w:rFonts w:ascii="宋体" w:eastAsia="宋体" w:hAnsi="宋体" w:hint="eastAsia"/>
        </w:rPr>
        <w:lastRenderedPageBreak/>
        <w:t>Dubins</w:t>
      </w:r>
      <w:proofErr w:type="spellEnd"/>
      <w:r w:rsidRPr="00922C05">
        <w:rPr>
          <w:rFonts w:ascii="宋体" w:eastAsia="宋体" w:hAnsi="宋体" w:hint="eastAsia"/>
        </w:rPr>
        <w:t>曲线</w:t>
      </w:r>
      <w:r w:rsidR="00DC7223" w:rsidRPr="00922C05">
        <w:rPr>
          <w:rFonts w:ascii="宋体" w:eastAsia="宋体" w:hAnsi="宋体" w:hint="eastAsia"/>
        </w:rPr>
        <w:t>原理及六种</w:t>
      </w:r>
      <w:r w:rsidR="00922C05" w:rsidRPr="00922C05">
        <w:rPr>
          <w:rFonts w:ascii="宋体" w:eastAsia="宋体" w:hAnsi="宋体" w:hint="eastAsia"/>
        </w:rPr>
        <w:t>曲线形式：</w:t>
      </w:r>
    </w:p>
    <w:p w14:paraId="5CDC8631" w14:textId="404187D8" w:rsidR="00922C05" w:rsidRDefault="004154E4" w:rsidP="004154E4">
      <w:pPr>
        <w:rPr>
          <w:rFonts w:ascii="宋体" w:eastAsia="宋体" w:hAnsi="宋体"/>
        </w:rPr>
      </w:pPr>
      <w:r w:rsidRPr="004154E4">
        <w:rPr>
          <w:rFonts w:ascii="宋体" w:eastAsia="宋体" w:hAnsi="宋体"/>
        </w:rPr>
        <w:t>起始点Pi，终止点</w:t>
      </w:r>
      <w:proofErr w:type="spellStart"/>
      <w:r w:rsidRPr="004154E4">
        <w:rPr>
          <w:rFonts w:ascii="宋体" w:eastAsia="宋体" w:hAnsi="宋体"/>
        </w:rPr>
        <w:t>Pf</w:t>
      </w:r>
      <w:proofErr w:type="spellEnd"/>
      <w:r w:rsidRPr="004154E4">
        <w:rPr>
          <w:rFonts w:ascii="宋体" w:eastAsia="宋体" w:hAnsi="宋体"/>
        </w:rPr>
        <w:t>，引入切线点1，2为中间点，将路径分成三段，则D={LSL，RSR，RSL，LSR，RLR，LRL}六个基本形式。其中L：绕逆时针转动圆弧段，S：直线段，R：绕顺时针转动圆弧段。</w:t>
      </w:r>
    </w:p>
    <w:p w14:paraId="3AEA6000" w14:textId="3FE9A646" w:rsidR="00C56394" w:rsidRDefault="00C56394" w:rsidP="00C56394">
      <w:pPr>
        <w:jc w:val="center"/>
        <w:rPr>
          <w:rFonts w:ascii="宋体" w:eastAsia="宋体" w:hAnsi="宋体"/>
        </w:rPr>
      </w:pPr>
      <w:r w:rsidRPr="00C56394">
        <w:rPr>
          <w:rFonts w:ascii="宋体" w:eastAsia="宋体" w:hAnsi="宋体"/>
        </w:rPr>
        <w:drawing>
          <wp:inline distT="0" distB="0" distL="0" distR="0" wp14:anchorId="019CB41C" wp14:editId="5CF45E4D">
            <wp:extent cx="5274310" cy="3822700"/>
            <wp:effectExtent l="0" t="0" r="0" b="0"/>
            <wp:docPr id="7636002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60024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8C998" w14:textId="4B6FBE9C" w:rsidR="00C56394" w:rsidRPr="003353BD" w:rsidRDefault="00F36B89" w:rsidP="003353BD">
      <w:pPr>
        <w:pStyle w:val="a3"/>
        <w:numPr>
          <w:ilvl w:val="0"/>
          <w:numId w:val="11"/>
        </w:numPr>
        <w:ind w:firstLineChars="0"/>
        <w:rPr>
          <w:rFonts w:ascii="宋体" w:eastAsia="宋体" w:hAnsi="宋体"/>
        </w:rPr>
      </w:pPr>
      <w:r w:rsidRPr="003353BD">
        <w:rPr>
          <w:rFonts w:ascii="宋体" w:eastAsia="宋体" w:hAnsi="宋体" w:hint="eastAsia"/>
        </w:rPr>
        <w:t>轨迹跟踪控制</w:t>
      </w:r>
      <w:r w:rsidR="003353BD" w:rsidRPr="003353BD">
        <w:rPr>
          <w:rFonts w:ascii="宋体" w:eastAsia="宋体" w:hAnsi="宋体" w:hint="eastAsia"/>
        </w:rPr>
        <w:t>：</w:t>
      </w:r>
    </w:p>
    <w:p w14:paraId="61711CEE" w14:textId="43D85877" w:rsidR="003353BD" w:rsidRPr="003353BD" w:rsidRDefault="003353BD" w:rsidP="003353BD">
      <w:pPr>
        <w:pStyle w:val="a3"/>
        <w:numPr>
          <w:ilvl w:val="0"/>
          <w:numId w:val="14"/>
        </w:numPr>
        <w:ind w:firstLineChars="0"/>
        <w:rPr>
          <w:rFonts w:ascii="宋体" w:eastAsia="宋体" w:hAnsi="宋体"/>
        </w:rPr>
      </w:pPr>
      <w:r w:rsidRPr="003353BD">
        <w:rPr>
          <w:rFonts w:ascii="宋体" w:eastAsia="宋体" w:hAnsi="宋体" w:hint="eastAsia"/>
        </w:rPr>
        <w:t>纵向控制：PID控制</w:t>
      </w:r>
    </w:p>
    <w:p w14:paraId="34ABF4BA" w14:textId="66A6F42C" w:rsidR="003353BD" w:rsidRDefault="003353BD" w:rsidP="003353BD">
      <w:pPr>
        <w:pStyle w:val="a3"/>
        <w:numPr>
          <w:ilvl w:val="0"/>
          <w:numId w:val="14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横向控制：</w:t>
      </w:r>
      <w:r w:rsidRPr="003353BD">
        <w:rPr>
          <w:rFonts w:ascii="宋体" w:eastAsia="宋体" w:hAnsi="宋体"/>
        </w:rPr>
        <w:t>纯跟踪、</w:t>
      </w:r>
      <w:proofErr w:type="spellStart"/>
      <w:r w:rsidRPr="003353BD">
        <w:rPr>
          <w:rFonts w:ascii="宋体" w:eastAsia="宋体" w:hAnsi="宋体"/>
        </w:rPr>
        <w:t>stanley</w:t>
      </w:r>
      <w:proofErr w:type="spellEnd"/>
      <w:r w:rsidRPr="003353BD">
        <w:rPr>
          <w:rFonts w:ascii="宋体" w:eastAsia="宋体" w:hAnsi="宋体"/>
        </w:rPr>
        <w:t>、LQR、MPC</w:t>
      </w:r>
    </w:p>
    <w:p w14:paraId="43E0DACE" w14:textId="1A7C4F2A" w:rsidR="0019312C" w:rsidRDefault="00C17825" w:rsidP="0019312C">
      <w:pPr>
        <w:pStyle w:val="a3"/>
        <w:numPr>
          <w:ilvl w:val="0"/>
          <w:numId w:val="11"/>
        </w:numPr>
        <w:ind w:firstLineChars="0"/>
        <w:rPr>
          <w:rFonts w:ascii="宋体" w:eastAsia="宋体" w:hAnsi="宋体"/>
        </w:rPr>
      </w:pPr>
      <w:r w:rsidRPr="0019312C">
        <w:rPr>
          <w:rFonts w:ascii="宋体" w:eastAsia="宋体" w:hAnsi="宋体" w:hint="eastAsia"/>
        </w:rPr>
        <w:t>车辆</w:t>
      </w:r>
      <w:r w:rsidRPr="00866F08">
        <w:rPr>
          <w:rFonts w:ascii="宋体" w:eastAsia="宋体" w:hAnsi="宋体" w:hint="eastAsia"/>
          <w:b/>
          <w:bCs/>
        </w:rPr>
        <w:t>二自由度</w:t>
      </w:r>
      <w:r w:rsidR="0028352D">
        <w:rPr>
          <w:rFonts w:ascii="宋体" w:eastAsia="宋体" w:hAnsi="宋体" w:hint="eastAsia"/>
        </w:rPr>
        <w:t>（横向运动和纵向运动</w:t>
      </w:r>
      <w:r w:rsidR="00866F08">
        <w:rPr>
          <w:rFonts w:ascii="宋体" w:eastAsia="宋体" w:hAnsi="宋体" w:hint="eastAsia"/>
        </w:rPr>
        <w:t>）</w:t>
      </w:r>
      <w:r w:rsidRPr="0019312C">
        <w:rPr>
          <w:rFonts w:ascii="宋体" w:eastAsia="宋体" w:hAnsi="宋体" w:hint="eastAsia"/>
        </w:rPr>
        <w:t>模型</w:t>
      </w:r>
      <w:r w:rsidR="0028352D">
        <w:rPr>
          <w:rFonts w:ascii="宋体" w:eastAsia="宋体" w:hAnsi="宋体" w:hint="eastAsia"/>
        </w:rPr>
        <w:t>-自行车模型</w:t>
      </w:r>
      <w:r w:rsidR="00866F08">
        <w:rPr>
          <w:rFonts w:ascii="宋体" w:eastAsia="宋体" w:hAnsi="宋体" w:hint="eastAsia"/>
        </w:rPr>
        <w:t>：假设条件：</w:t>
      </w:r>
    </w:p>
    <w:p w14:paraId="3911BD56" w14:textId="215A7378" w:rsidR="00866F08" w:rsidRPr="00866F08" w:rsidRDefault="003B5970" w:rsidP="003B5970">
      <w:pPr>
        <w:ind w:firstLineChars="50" w:firstLine="105"/>
        <w:rPr>
          <w:rFonts w:ascii="宋体" w:eastAsia="宋体" w:hAnsi="宋体"/>
        </w:rPr>
      </w:pPr>
      <w:r>
        <w:rPr>
          <w:rFonts w:ascii="宋体" w:eastAsia="宋体" w:hAnsi="宋体"/>
        </w:rPr>
        <w:t>A</w:t>
      </w:r>
      <w:r>
        <w:rPr>
          <w:rFonts w:ascii="宋体" w:eastAsia="宋体" w:hAnsi="宋体" w:hint="eastAsia"/>
        </w:rPr>
        <w:t>、</w:t>
      </w:r>
      <w:r w:rsidR="00866F08" w:rsidRPr="00866F08">
        <w:rPr>
          <w:rFonts w:ascii="宋体" w:eastAsia="宋体" w:hAnsi="宋体"/>
        </w:rPr>
        <w:t>车辆的运动是二维平面上的运动。</w:t>
      </w:r>
    </w:p>
    <w:p w14:paraId="78997032" w14:textId="52DC34FB" w:rsidR="00866F08" w:rsidRPr="00866F08" w:rsidRDefault="003B5970" w:rsidP="003B5970">
      <w:pPr>
        <w:ind w:firstLineChars="50" w:firstLine="105"/>
        <w:rPr>
          <w:rFonts w:ascii="宋体" w:eastAsia="宋体" w:hAnsi="宋体"/>
        </w:rPr>
      </w:pPr>
      <w:r>
        <w:rPr>
          <w:rFonts w:ascii="宋体" w:eastAsia="宋体" w:hAnsi="宋体"/>
        </w:rPr>
        <w:t>B</w:t>
      </w:r>
      <w:r>
        <w:rPr>
          <w:rFonts w:ascii="宋体" w:eastAsia="宋体" w:hAnsi="宋体" w:hint="eastAsia"/>
        </w:rPr>
        <w:t>、</w:t>
      </w:r>
      <w:r w:rsidR="00866F08" w:rsidRPr="00866F08">
        <w:rPr>
          <w:rFonts w:ascii="宋体" w:eastAsia="宋体" w:hAnsi="宋体"/>
        </w:rPr>
        <w:t>车辆左右两个轮胎的运动合并为一个轮胎。</w:t>
      </w:r>
    </w:p>
    <w:p w14:paraId="317213D8" w14:textId="4936FECE" w:rsidR="00866F08" w:rsidRPr="00866F08" w:rsidRDefault="003B5970" w:rsidP="003B5970">
      <w:pPr>
        <w:ind w:firstLineChars="50" w:firstLine="105"/>
        <w:rPr>
          <w:rFonts w:ascii="宋体" w:eastAsia="宋体" w:hAnsi="宋体"/>
        </w:rPr>
      </w:pPr>
      <w:r>
        <w:rPr>
          <w:rFonts w:ascii="宋体" w:eastAsia="宋体" w:hAnsi="宋体"/>
        </w:rPr>
        <w:t>C</w:t>
      </w:r>
      <w:r>
        <w:rPr>
          <w:rFonts w:ascii="宋体" w:eastAsia="宋体" w:hAnsi="宋体" w:hint="eastAsia"/>
        </w:rPr>
        <w:t>、</w:t>
      </w:r>
      <w:r w:rsidR="00866F08" w:rsidRPr="00866F08">
        <w:rPr>
          <w:rFonts w:ascii="宋体" w:eastAsia="宋体" w:hAnsi="宋体"/>
        </w:rPr>
        <w:t>车辆前进速度不变，且远大于侧向速度。</w:t>
      </w:r>
    </w:p>
    <w:p w14:paraId="00700BAE" w14:textId="7FB9F393" w:rsidR="00866F08" w:rsidRPr="00866F08" w:rsidRDefault="003B5970" w:rsidP="003B5970">
      <w:pPr>
        <w:ind w:firstLineChars="50" w:firstLine="105"/>
        <w:rPr>
          <w:rFonts w:ascii="宋体" w:eastAsia="宋体" w:hAnsi="宋体"/>
        </w:rPr>
      </w:pPr>
      <w:r>
        <w:rPr>
          <w:rFonts w:ascii="宋体" w:eastAsia="宋体" w:hAnsi="宋体"/>
        </w:rPr>
        <w:t>D</w:t>
      </w:r>
      <w:r>
        <w:rPr>
          <w:rFonts w:ascii="宋体" w:eastAsia="宋体" w:hAnsi="宋体" w:hint="eastAsia"/>
        </w:rPr>
        <w:t>、</w:t>
      </w:r>
      <w:r w:rsidR="00866F08" w:rsidRPr="00866F08">
        <w:rPr>
          <w:rFonts w:ascii="宋体" w:eastAsia="宋体" w:hAnsi="宋体"/>
        </w:rPr>
        <w:t>车身和悬架系统都是刚性系统。</w:t>
      </w:r>
    </w:p>
    <w:p w14:paraId="657CCD41" w14:textId="5B458E35" w:rsidR="00866F08" w:rsidRPr="00866F08" w:rsidRDefault="003B5970" w:rsidP="003B5970">
      <w:pPr>
        <w:ind w:firstLineChars="50" w:firstLine="105"/>
        <w:rPr>
          <w:rFonts w:ascii="宋体" w:eastAsia="宋体" w:hAnsi="宋体"/>
        </w:rPr>
      </w:pPr>
      <w:r>
        <w:rPr>
          <w:rFonts w:ascii="宋体" w:eastAsia="宋体" w:hAnsi="宋体"/>
        </w:rPr>
        <w:t>E</w:t>
      </w:r>
      <w:r>
        <w:rPr>
          <w:rFonts w:ascii="宋体" w:eastAsia="宋体" w:hAnsi="宋体" w:hint="eastAsia"/>
        </w:rPr>
        <w:t>、</w:t>
      </w:r>
      <w:r w:rsidR="00866F08" w:rsidRPr="00866F08">
        <w:rPr>
          <w:rFonts w:ascii="宋体" w:eastAsia="宋体" w:hAnsi="宋体"/>
        </w:rPr>
        <w:t>忽略转向系统，直接简化为前轮转角。</w:t>
      </w:r>
    </w:p>
    <w:p w14:paraId="45966C22" w14:textId="1CAA994E" w:rsidR="00866F08" w:rsidRDefault="003B5970" w:rsidP="003B5970">
      <w:pPr>
        <w:ind w:firstLineChars="50" w:firstLine="105"/>
        <w:rPr>
          <w:rFonts w:ascii="宋体" w:eastAsia="宋体" w:hAnsi="宋体"/>
        </w:rPr>
      </w:pPr>
      <w:r>
        <w:rPr>
          <w:rFonts w:ascii="宋体" w:eastAsia="宋体" w:hAnsi="宋体"/>
        </w:rPr>
        <w:t>F</w:t>
      </w:r>
      <w:r>
        <w:rPr>
          <w:rFonts w:ascii="宋体" w:eastAsia="宋体" w:hAnsi="宋体" w:hint="eastAsia"/>
        </w:rPr>
        <w:t>、</w:t>
      </w:r>
      <w:r w:rsidR="00866F08" w:rsidRPr="00866F08">
        <w:rPr>
          <w:rFonts w:ascii="宋体" w:eastAsia="宋体" w:hAnsi="宋体"/>
        </w:rPr>
        <w:t>汽车侧向加速度小于0.4g，轮胎刚性。</w:t>
      </w:r>
    </w:p>
    <w:p w14:paraId="1EF63BAA" w14:textId="77777777" w:rsidR="00310051" w:rsidRDefault="00310051" w:rsidP="009063A9">
      <w:pPr>
        <w:rPr>
          <w:rFonts w:ascii="宋体" w:eastAsia="宋体" w:hAnsi="宋体"/>
        </w:rPr>
      </w:pPr>
    </w:p>
    <w:p w14:paraId="42AD62A3" w14:textId="77777777" w:rsidR="00310051" w:rsidRDefault="00310051" w:rsidP="009063A9">
      <w:pPr>
        <w:rPr>
          <w:rFonts w:ascii="宋体" w:eastAsia="宋体" w:hAnsi="宋体"/>
        </w:rPr>
      </w:pPr>
    </w:p>
    <w:p w14:paraId="7BB64FB3" w14:textId="77777777" w:rsidR="00310051" w:rsidRDefault="00310051" w:rsidP="009063A9">
      <w:pPr>
        <w:rPr>
          <w:rFonts w:ascii="宋体" w:eastAsia="宋体" w:hAnsi="宋体"/>
        </w:rPr>
      </w:pPr>
    </w:p>
    <w:p w14:paraId="0D61D6AB" w14:textId="77777777" w:rsidR="00310051" w:rsidRDefault="00310051" w:rsidP="009063A9">
      <w:pPr>
        <w:rPr>
          <w:rFonts w:ascii="宋体" w:eastAsia="宋体" w:hAnsi="宋体"/>
        </w:rPr>
      </w:pPr>
    </w:p>
    <w:p w14:paraId="0DB29D75" w14:textId="77777777" w:rsidR="00310051" w:rsidRDefault="00310051" w:rsidP="009063A9">
      <w:pPr>
        <w:rPr>
          <w:rFonts w:ascii="宋体" w:eastAsia="宋体" w:hAnsi="宋体"/>
        </w:rPr>
      </w:pPr>
    </w:p>
    <w:p w14:paraId="35AE507E" w14:textId="77777777" w:rsidR="00310051" w:rsidRDefault="00310051" w:rsidP="009063A9">
      <w:pPr>
        <w:rPr>
          <w:rFonts w:ascii="宋体" w:eastAsia="宋体" w:hAnsi="宋体"/>
        </w:rPr>
      </w:pPr>
    </w:p>
    <w:p w14:paraId="30D3294C" w14:textId="77777777" w:rsidR="00310051" w:rsidRDefault="00310051" w:rsidP="009063A9">
      <w:pPr>
        <w:rPr>
          <w:rFonts w:ascii="宋体" w:eastAsia="宋体" w:hAnsi="宋体"/>
        </w:rPr>
      </w:pPr>
    </w:p>
    <w:p w14:paraId="5BBA4217" w14:textId="77777777" w:rsidR="00310051" w:rsidRDefault="00310051" w:rsidP="009063A9">
      <w:pPr>
        <w:rPr>
          <w:rFonts w:ascii="宋体" w:eastAsia="宋体" w:hAnsi="宋体"/>
        </w:rPr>
      </w:pPr>
    </w:p>
    <w:p w14:paraId="21EC3614" w14:textId="77777777" w:rsidR="00310051" w:rsidRDefault="00310051" w:rsidP="009063A9">
      <w:pPr>
        <w:rPr>
          <w:rFonts w:ascii="宋体" w:eastAsia="宋体" w:hAnsi="宋体"/>
        </w:rPr>
      </w:pPr>
    </w:p>
    <w:p w14:paraId="17BC76BF" w14:textId="77777777" w:rsidR="00310051" w:rsidRDefault="00310051" w:rsidP="009063A9">
      <w:pPr>
        <w:rPr>
          <w:rFonts w:ascii="宋体" w:eastAsia="宋体" w:hAnsi="宋体"/>
        </w:rPr>
      </w:pPr>
    </w:p>
    <w:p w14:paraId="5F8B1D3A" w14:textId="7DE36591" w:rsidR="009063A9" w:rsidRDefault="008E0665" w:rsidP="009063A9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lastRenderedPageBreak/>
        <w:t>9、</w:t>
      </w:r>
      <w:r w:rsidR="00444CB0">
        <w:rPr>
          <w:rFonts w:ascii="宋体" w:eastAsia="宋体" w:hAnsi="宋体" w:hint="eastAsia"/>
        </w:rPr>
        <w:t>横向控制</w:t>
      </w:r>
      <w:r>
        <w:rPr>
          <w:rFonts w:ascii="宋体" w:eastAsia="宋体" w:hAnsi="宋体" w:hint="eastAsia"/>
        </w:rPr>
        <w:t>纯跟踪法：</w:t>
      </w:r>
    </w:p>
    <w:p w14:paraId="2BD02AC6" w14:textId="6EA074E8" w:rsidR="008E0665" w:rsidRDefault="008E0665" w:rsidP="00FC12CF">
      <w:pPr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先基于车辆后轮中心位置</w:t>
      </w:r>
      <w:r w:rsidR="00FC12CF" w:rsidRPr="00FC12CF">
        <w:rPr>
          <w:rFonts w:ascii="宋体" w:eastAsia="宋体" w:hAnsi="宋体"/>
        </w:rPr>
        <w:t>确定预瞄距离与预瞄点</w:t>
      </w:r>
      <w:r w:rsidR="00FC12CF">
        <w:rPr>
          <w:rFonts w:ascii="宋体" w:eastAsia="宋体" w:hAnsi="宋体" w:hint="eastAsia"/>
        </w:rPr>
        <w:t>，然后</w:t>
      </w:r>
      <w:r w:rsidR="00FC12CF" w:rsidRPr="00FC12CF">
        <w:rPr>
          <w:rFonts w:ascii="宋体" w:eastAsia="宋体" w:hAnsi="宋体"/>
        </w:rPr>
        <w:t>根据几何关系计算期望转弯半径</w:t>
      </w:r>
      <w:r w:rsidR="00FC12CF">
        <w:rPr>
          <w:rFonts w:ascii="宋体" w:eastAsia="宋体" w:hAnsi="宋体" w:hint="eastAsia"/>
        </w:rPr>
        <w:t>，最后</w:t>
      </w:r>
      <w:r w:rsidR="00FC12CF" w:rsidRPr="00FC12CF">
        <w:rPr>
          <w:rFonts w:ascii="宋体" w:eastAsia="宋体" w:hAnsi="宋体"/>
        </w:rPr>
        <w:t>根据车辆阿克曼转向模型计算转角</w:t>
      </w:r>
      <w:r w:rsidR="00FC12CF">
        <w:rPr>
          <w:rFonts w:ascii="宋体" w:eastAsia="宋体" w:hAnsi="宋体" w:hint="eastAsia"/>
        </w:rPr>
        <w:t>。</w:t>
      </w:r>
    </w:p>
    <w:p w14:paraId="45301591" w14:textId="251C7E29" w:rsidR="00822414" w:rsidRDefault="00822414" w:rsidP="009063A9">
      <w:pPr>
        <w:rPr>
          <w:rFonts w:ascii="宋体" w:eastAsia="宋体" w:hAnsi="宋体"/>
        </w:rPr>
      </w:pPr>
      <w:r w:rsidRPr="00822414">
        <w:rPr>
          <w:rFonts w:ascii="宋体" w:eastAsia="宋体" w:hAnsi="宋体"/>
        </w:rPr>
        <w:drawing>
          <wp:inline distT="0" distB="0" distL="0" distR="0" wp14:anchorId="5120ABEE" wp14:editId="420E5AEA">
            <wp:extent cx="5229860" cy="4932551"/>
            <wp:effectExtent l="0" t="0" r="2540" b="0"/>
            <wp:docPr id="9784157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415775" name=""/>
                    <pic:cNvPicPr/>
                  </pic:nvPicPr>
                  <pic:blipFill rotWithShape="1">
                    <a:blip r:embed="rId15"/>
                    <a:srcRect l="1" t="801" r="832" b="2223"/>
                    <a:stretch/>
                  </pic:blipFill>
                  <pic:spPr bwMode="auto">
                    <a:xfrm>
                      <a:off x="0" y="0"/>
                      <a:ext cx="5230438" cy="49330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CA8F6F" w14:textId="4D7412CC" w:rsidR="00D72C54" w:rsidRDefault="00B02130" w:rsidP="00B02130">
      <w:pPr>
        <w:jc w:val="center"/>
        <w:rPr>
          <w:rFonts w:ascii="宋体" w:eastAsia="宋体" w:hAnsi="宋体"/>
        </w:rPr>
      </w:pPr>
      <w:r w:rsidRPr="00B02130">
        <w:rPr>
          <w:rFonts w:ascii="宋体" w:eastAsia="宋体" w:hAnsi="宋体"/>
        </w:rPr>
        <w:drawing>
          <wp:inline distT="0" distB="0" distL="0" distR="0" wp14:anchorId="7901FAD1" wp14:editId="5C00148B">
            <wp:extent cx="3695700" cy="1143000"/>
            <wp:effectExtent l="0" t="0" r="0" b="0"/>
            <wp:docPr id="8753225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322522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28C23" w14:textId="77777777" w:rsidR="00FA5E7B" w:rsidRDefault="00FA5E7B" w:rsidP="00FA5E7B">
      <w:pPr>
        <w:rPr>
          <w:rFonts w:ascii="宋体" w:eastAsia="宋体" w:hAnsi="宋体"/>
        </w:rPr>
      </w:pPr>
    </w:p>
    <w:p w14:paraId="4966BA38" w14:textId="77777777" w:rsidR="00FA5E7B" w:rsidRDefault="00FA5E7B" w:rsidP="00FA5E7B">
      <w:pPr>
        <w:rPr>
          <w:rFonts w:ascii="宋体" w:eastAsia="宋体" w:hAnsi="宋体"/>
        </w:rPr>
      </w:pPr>
    </w:p>
    <w:p w14:paraId="570517BD" w14:textId="77777777" w:rsidR="00FA5E7B" w:rsidRDefault="00FA5E7B" w:rsidP="00FA5E7B">
      <w:pPr>
        <w:rPr>
          <w:rFonts w:ascii="宋体" w:eastAsia="宋体" w:hAnsi="宋体"/>
        </w:rPr>
      </w:pPr>
    </w:p>
    <w:p w14:paraId="54466348" w14:textId="77777777" w:rsidR="00FA5E7B" w:rsidRDefault="00FA5E7B" w:rsidP="00FA5E7B">
      <w:pPr>
        <w:rPr>
          <w:rFonts w:ascii="宋体" w:eastAsia="宋体" w:hAnsi="宋体"/>
        </w:rPr>
      </w:pPr>
    </w:p>
    <w:p w14:paraId="76D9DD56" w14:textId="77777777" w:rsidR="00FA5E7B" w:rsidRDefault="00FA5E7B" w:rsidP="00FA5E7B">
      <w:pPr>
        <w:rPr>
          <w:rFonts w:ascii="宋体" w:eastAsia="宋体" w:hAnsi="宋体"/>
        </w:rPr>
      </w:pPr>
    </w:p>
    <w:p w14:paraId="5701A813" w14:textId="77777777" w:rsidR="00FA5E7B" w:rsidRDefault="00FA5E7B" w:rsidP="00FA5E7B">
      <w:pPr>
        <w:rPr>
          <w:rFonts w:ascii="宋体" w:eastAsia="宋体" w:hAnsi="宋体"/>
        </w:rPr>
      </w:pPr>
    </w:p>
    <w:p w14:paraId="2710AC04" w14:textId="77777777" w:rsidR="00FA5E7B" w:rsidRDefault="00FA5E7B" w:rsidP="00FA5E7B">
      <w:pPr>
        <w:rPr>
          <w:rFonts w:ascii="宋体" w:eastAsia="宋体" w:hAnsi="宋体"/>
        </w:rPr>
      </w:pPr>
    </w:p>
    <w:p w14:paraId="38239B57" w14:textId="77777777" w:rsidR="00FA5E7B" w:rsidRDefault="00FA5E7B" w:rsidP="00FA5E7B">
      <w:pPr>
        <w:rPr>
          <w:rFonts w:ascii="宋体" w:eastAsia="宋体" w:hAnsi="宋体"/>
        </w:rPr>
      </w:pPr>
    </w:p>
    <w:p w14:paraId="4BC96609" w14:textId="77777777" w:rsidR="00FA5E7B" w:rsidRDefault="00FA5E7B" w:rsidP="00FA5E7B">
      <w:pPr>
        <w:rPr>
          <w:rFonts w:ascii="宋体" w:eastAsia="宋体" w:hAnsi="宋体"/>
        </w:rPr>
      </w:pPr>
    </w:p>
    <w:p w14:paraId="587986FA" w14:textId="77777777" w:rsidR="00FA5E7B" w:rsidRDefault="00FA5E7B" w:rsidP="00FA5E7B">
      <w:pPr>
        <w:rPr>
          <w:rFonts w:ascii="宋体" w:eastAsia="宋体" w:hAnsi="宋体" w:hint="eastAsia"/>
        </w:rPr>
      </w:pPr>
    </w:p>
    <w:p w14:paraId="12BEBDC5" w14:textId="1C4EDB7B" w:rsidR="00A977E9" w:rsidRPr="00FA5E7B" w:rsidRDefault="00FA5E7B" w:rsidP="00FA5E7B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lastRenderedPageBreak/>
        <w:t>1</w:t>
      </w:r>
      <w:r>
        <w:rPr>
          <w:rFonts w:ascii="宋体" w:eastAsia="宋体" w:hAnsi="宋体"/>
        </w:rPr>
        <w:t>0</w:t>
      </w:r>
      <w:r>
        <w:rPr>
          <w:rFonts w:ascii="宋体" w:eastAsia="宋体" w:hAnsi="宋体" w:hint="eastAsia"/>
        </w:rPr>
        <w:t>、</w:t>
      </w:r>
      <w:r w:rsidR="00444CB0" w:rsidRPr="00FA5E7B">
        <w:rPr>
          <w:rFonts w:ascii="宋体" w:eastAsia="宋体" w:hAnsi="宋体" w:hint="eastAsia"/>
        </w:rPr>
        <w:t>横向控制</w:t>
      </w:r>
      <w:r w:rsidRPr="00FA5E7B">
        <w:rPr>
          <w:rFonts w:ascii="宋体" w:eastAsia="宋体" w:hAnsi="宋体" w:hint="eastAsia"/>
        </w:rPr>
        <w:t>前轮反馈控制（</w:t>
      </w:r>
      <w:proofErr w:type="spellStart"/>
      <w:r w:rsidRPr="00FA5E7B">
        <w:rPr>
          <w:rFonts w:ascii="宋体" w:eastAsia="宋体" w:hAnsi="宋体" w:hint="eastAsia"/>
        </w:rPr>
        <w:t>stanley</w:t>
      </w:r>
      <w:proofErr w:type="spellEnd"/>
      <w:r w:rsidRPr="00FA5E7B">
        <w:rPr>
          <w:rFonts w:ascii="宋体" w:eastAsia="宋体" w:hAnsi="宋体" w:hint="eastAsia"/>
        </w:rPr>
        <w:t>方法）：</w:t>
      </w:r>
    </w:p>
    <w:p w14:paraId="696C353C" w14:textId="5A75012A" w:rsidR="00FA5E7B" w:rsidRDefault="00FA5E7B" w:rsidP="00FA5E7B">
      <w:pPr>
        <w:jc w:val="center"/>
        <w:rPr>
          <w:rFonts w:ascii="宋体" w:eastAsia="宋体" w:hAnsi="宋体"/>
        </w:rPr>
      </w:pPr>
      <w:r w:rsidRPr="00FA5E7B">
        <w:rPr>
          <w:rFonts w:ascii="宋体" w:eastAsia="宋体" w:hAnsi="宋体"/>
        </w:rPr>
        <w:drawing>
          <wp:inline distT="0" distB="0" distL="0" distR="0" wp14:anchorId="55BA91AE" wp14:editId="324270CE">
            <wp:extent cx="5274310" cy="6024245"/>
            <wp:effectExtent l="0" t="0" r="0" b="0"/>
            <wp:docPr id="17289237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923732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2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824A7" w14:textId="1E4A8A8B" w:rsidR="00FA5E7B" w:rsidRDefault="004846E8" w:rsidP="00FA5E7B">
      <w:pPr>
        <w:rPr>
          <w:rFonts w:ascii="宋体" w:eastAsia="宋体" w:hAnsi="宋体"/>
        </w:rPr>
      </w:pPr>
      <w:r w:rsidRPr="004846E8">
        <w:rPr>
          <w:rFonts w:ascii="宋体" w:eastAsia="宋体" w:hAnsi="宋体"/>
        </w:rPr>
        <w:drawing>
          <wp:inline distT="0" distB="0" distL="0" distR="0" wp14:anchorId="1A4735A3" wp14:editId="1849EBC1">
            <wp:extent cx="1741437" cy="810187"/>
            <wp:effectExtent l="0" t="0" r="0" b="3175"/>
            <wp:docPr id="12439446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944625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19410" cy="846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1F30" w:rsidRPr="00981F30">
        <w:rPr>
          <w:rFonts w:ascii="宋体" w:eastAsia="宋体" w:hAnsi="宋体"/>
        </w:rPr>
        <w:drawing>
          <wp:inline distT="0" distB="0" distL="0" distR="0" wp14:anchorId="2CB1C1F3" wp14:editId="39D6E72A">
            <wp:extent cx="3308148" cy="812499"/>
            <wp:effectExtent l="0" t="0" r="0" b="635"/>
            <wp:docPr id="15281261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126112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00832" cy="93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73AB7" w14:textId="2A1B0371" w:rsidR="001D2A98" w:rsidRDefault="001D2A98" w:rsidP="00FA5E7B">
      <w:pPr>
        <w:rPr>
          <w:rFonts w:ascii="宋体" w:eastAsia="宋体" w:hAnsi="宋体"/>
        </w:rPr>
      </w:pPr>
      <w:r w:rsidRPr="001D2A98">
        <w:rPr>
          <w:rFonts w:ascii="宋体" w:eastAsia="宋体" w:hAnsi="宋体"/>
        </w:rPr>
        <w:drawing>
          <wp:inline distT="0" distB="0" distL="0" distR="0" wp14:anchorId="695FC7B0" wp14:editId="2C3F17A8">
            <wp:extent cx="5274310" cy="1330325"/>
            <wp:effectExtent l="0" t="0" r="0" b="3175"/>
            <wp:docPr id="1070679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67954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3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EB3A0" w14:textId="4B135EAC" w:rsidR="001D2A98" w:rsidRDefault="00FC1185" w:rsidP="00FA5E7B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lastRenderedPageBreak/>
        <w:t>十二、V2X</w:t>
      </w:r>
    </w:p>
    <w:p w14:paraId="1678F8F0" w14:textId="666679FF" w:rsidR="00FC1185" w:rsidRDefault="002C03F3" w:rsidP="00FA5E7B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网络通信技术：移动网络通信技术、物联网无线通信技术</w:t>
      </w:r>
    </w:p>
    <w:p w14:paraId="32542F4B" w14:textId="77777777" w:rsidR="00315716" w:rsidRDefault="00315716" w:rsidP="00FA5E7B">
      <w:pPr>
        <w:rPr>
          <w:rFonts w:ascii="宋体" w:eastAsia="宋体" w:hAnsi="宋体"/>
        </w:rPr>
      </w:pPr>
    </w:p>
    <w:p w14:paraId="40517352" w14:textId="4A0B7010" w:rsidR="00315716" w:rsidRDefault="00315716" w:rsidP="00FA5E7B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十三、开放平台</w:t>
      </w:r>
    </w:p>
    <w:p w14:paraId="134299F8" w14:textId="53C8E2A9" w:rsidR="00BC014F" w:rsidRDefault="00BC014F" w:rsidP="00FA5E7B">
      <w:pPr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1、</w:t>
      </w:r>
    </w:p>
    <w:p w14:paraId="570B12F8" w14:textId="197A5A00" w:rsidR="00315716" w:rsidRDefault="002F50B5" w:rsidP="002F50B5">
      <w:pPr>
        <w:jc w:val="center"/>
        <w:rPr>
          <w:rFonts w:ascii="宋体" w:eastAsia="宋体" w:hAnsi="宋体"/>
        </w:rPr>
      </w:pPr>
      <w:r w:rsidRPr="002F50B5">
        <w:rPr>
          <w:rFonts w:ascii="宋体" w:eastAsia="宋体" w:hAnsi="宋体"/>
        </w:rPr>
        <w:drawing>
          <wp:inline distT="0" distB="0" distL="0" distR="0" wp14:anchorId="05DB6BD9" wp14:editId="3DEDBFAA">
            <wp:extent cx="5274310" cy="1338580"/>
            <wp:effectExtent l="0" t="0" r="0" b="0"/>
            <wp:docPr id="4546690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66907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3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E1F20" w14:textId="198301CF" w:rsidR="00BC014F" w:rsidRDefault="00BC014F" w:rsidP="00BC014F">
      <w:pPr>
        <w:jc w:val="left"/>
        <w:rPr>
          <w:rFonts w:ascii="宋体" w:eastAsia="宋体" w:hAnsi="宋体"/>
        </w:rPr>
      </w:pPr>
      <w:r>
        <w:rPr>
          <w:rFonts w:ascii="宋体" w:eastAsia="宋体" w:hAnsi="宋体"/>
        </w:rPr>
        <w:t>2</w:t>
      </w:r>
      <w:r>
        <w:rPr>
          <w:rFonts w:ascii="宋体" w:eastAsia="宋体" w:hAnsi="宋体" w:hint="eastAsia"/>
        </w:rPr>
        <w:t>、</w:t>
      </w:r>
      <w:r w:rsidR="00C41D6C">
        <w:rPr>
          <w:rFonts w:ascii="宋体" w:eastAsia="宋体" w:hAnsi="宋体" w:hint="eastAsia"/>
        </w:rPr>
        <w:t>计算平台：</w:t>
      </w:r>
    </w:p>
    <w:p w14:paraId="7156AA1B" w14:textId="52CD2028" w:rsidR="001C657B" w:rsidRDefault="001C657B" w:rsidP="00BC014F">
      <w:pPr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 xml:space="preserve"> </w:t>
      </w:r>
      <w:r>
        <w:rPr>
          <w:rFonts w:ascii="宋体" w:eastAsia="宋体" w:hAnsi="宋体"/>
        </w:rPr>
        <w:t>A</w:t>
      </w:r>
      <w:r>
        <w:rPr>
          <w:rFonts w:ascii="宋体" w:eastAsia="宋体" w:hAnsi="宋体" w:hint="eastAsia"/>
        </w:rPr>
        <w:t>、CPU：标量计算</w:t>
      </w:r>
    </w:p>
    <w:p w14:paraId="6478DD91" w14:textId="68FC1889" w:rsidR="001C657B" w:rsidRDefault="001C657B" w:rsidP="00BC014F">
      <w:pPr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 xml:space="preserve"> B、GPU：矢量计算</w:t>
      </w:r>
    </w:p>
    <w:p w14:paraId="5937A834" w14:textId="7DF93D50" w:rsidR="0015381D" w:rsidRDefault="0015381D" w:rsidP="00BC014F">
      <w:pPr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 xml:space="preserve"> </w:t>
      </w:r>
      <w:r>
        <w:rPr>
          <w:rFonts w:ascii="宋体" w:eastAsia="宋体" w:hAnsi="宋体"/>
        </w:rPr>
        <w:t>C</w:t>
      </w:r>
      <w:r>
        <w:rPr>
          <w:rFonts w:ascii="宋体" w:eastAsia="宋体" w:hAnsi="宋体" w:hint="eastAsia"/>
        </w:rPr>
        <w:t>、FPGA：矢量和矩阵计算</w:t>
      </w:r>
    </w:p>
    <w:p w14:paraId="1DECC384" w14:textId="77777777" w:rsidR="00FF5315" w:rsidRDefault="00FF5315" w:rsidP="00BC014F">
      <w:pPr>
        <w:jc w:val="left"/>
        <w:rPr>
          <w:rFonts w:ascii="宋体" w:eastAsia="宋体" w:hAnsi="宋体"/>
        </w:rPr>
      </w:pPr>
    </w:p>
    <w:p w14:paraId="0FC8DA7B" w14:textId="01C35438" w:rsidR="00FF5315" w:rsidRDefault="00FF5315" w:rsidP="00BC014F">
      <w:pPr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十四、ROS</w:t>
      </w:r>
    </w:p>
    <w:p w14:paraId="53F477BE" w14:textId="16952CF0" w:rsidR="00FF5315" w:rsidRPr="00CE302F" w:rsidRDefault="00CE302F" w:rsidP="00CE302F">
      <w:pPr>
        <w:pStyle w:val="a3"/>
        <w:numPr>
          <w:ilvl w:val="0"/>
          <w:numId w:val="15"/>
        </w:numPr>
        <w:ind w:firstLineChars="0"/>
        <w:jc w:val="left"/>
        <w:rPr>
          <w:rFonts w:ascii="宋体" w:eastAsia="宋体" w:hAnsi="宋体"/>
        </w:rPr>
      </w:pPr>
      <w:r w:rsidRPr="00CE302F">
        <w:rPr>
          <w:rFonts w:ascii="宋体" w:eastAsia="宋体" w:hAnsi="宋体" w:hint="eastAsia"/>
        </w:rPr>
        <w:t>ROS架构：</w:t>
      </w:r>
    </w:p>
    <w:p w14:paraId="01F7B2DB" w14:textId="4FF1BF21" w:rsidR="00CE302F" w:rsidRPr="000F4840" w:rsidRDefault="00CE302F" w:rsidP="000F4840">
      <w:pPr>
        <w:pStyle w:val="a3"/>
        <w:numPr>
          <w:ilvl w:val="0"/>
          <w:numId w:val="16"/>
        </w:numPr>
        <w:ind w:firstLineChars="0"/>
        <w:jc w:val="left"/>
        <w:rPr>
          <w:rFonts w:ascii="宋体" w:eastAsia="宋体" w:hAnsi="宋体"/>
        </w:rPr>
      </w:pPr>
      <w:r w:rsidRPr="000F4840">
        <w:rPr>
          <w:rFonts w:ascii="宋体" w:eastAsia="宋体" w:hAnsi="宋体" w:hint="eastAsia"/>
        </w:rPr>
        <w:t>OS层</w:t>
      </w:r>
      <w:r w:rsidR="00DC5745">
        <w:rPr>
          <w:rFonts w:ascii="宋体" w:eastAsia="宋体" w:hAnsi="宋体" w:hint="eastAsia"/>
        </w:rPr>
        <w:t>：操作系统ROS只是元操作系统。</w:t>
      </w:r>
    </w:p>
    <w:p w14:paraId="42E74F73" w14:textId="2AE3308E" w:rsidR="000F4840" w:rsidRDefault="000F4840" w:rsidP="000F4840">
      <w:pPr>
        <w:pStyle w:val="a3"/>
        <w:numPr>
          <w:ilvl w:val="0"/>
          <w:numId w:val="16"/>
        </w:numPr>
        <w:ind w:firstLineChars="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中间层</w:t>
      </w:r>
    </w:p>
    <w:p w14:paraId="3A31E2B3" w14:textId="0C952C30" w:rsidR="000F4840" w:rsidRDefault="000F4840" w:rsidP="000F4840">
      <w:pPr>
        <w:pStyle w:val="a3"/>
        <w:numPr>
          <w:ilvl w:val="0"/>
          <w:numId w:val="16"/>
        </w:numPr>
        <w:ind w:firstLineChars="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应用层</w:t>
      </w:r>
    </w:p>
    <w:p w14:paraId="5B5573A2" w14:textId="2E590400" w:rsidR="000A7A03" w:rsidRPr="00EF4666" w:rsidRDefault="000A7A03" w:rsidP="00EF4666">
      <w:pPr>
        <w:pStyle w:val="a3"/>
        <w:numPr>
          <w:ilvl w:val="0"/>
          <w:numId w:val="15"/>
        </w:numPr>
        <w:ind w:firstLineChars="0"/>
        <w:jc w:val="left"/>
        <w:rPr>
          <w:rFonts w:ascii="宋体" w:eastAsia="宋体" w:hAnsi="宋体"/>
        </w:rPr>
      </w:pPr>
      <w:r w:rsidRPr="00EF4666">
        <w:rPr>
          <w:rFonts w:ascii="宋体" w:eastAsia="宋体" w:hAnsi="宋体" w:hint="eastAsia"/>
        </w:rPr>
        <w:t>计算图级：节点、节点管理器、消息、主题、服务</w:t>
      </w:r>
      <w:r w:rsidR="00014C8B" w:rsidRPr="00EF4666">
        <w:rPr>
          <w:rFonts w:ascii="宋体" w:eastAsia="宋体" w:hAnsi="宋体" w:hint="eastAsia"/>
        </w:rPr>
        <w:t>。</w:t>
      </w:r>
    </w:p>
    <w:p w14:paraId="3FF82966" w14:textId="77777777" w:rsidR="00EF4666" w:rsidRDefault="00EF4666" w:rsidP="00EF4666">
      <w:pPr>
        <w:jc w:val="left"/>
        <w:rPr>
          <w:rFonts w:ascii="宋体" w:eastAsia="宋体" w:hAnsi="宋体"/>
        </w:rPr>
      </w:pPr>
    </w:p>
    <w:p w14:paraId="0327C696" w14:textId="7B8440FB" w:rsidR="00EF4666" w:rsidRPr="00EF4666" w:rsidRDefault="00EF4666" w:rsidP="00981836">
      <w:pPr>
        <w:rPr>
          <w:rFonts w:ascii="宋体" w:eastAsia="宋体" w:hAnsi="宋体" w:hint="eastAsia"/>
        </w:rPr>
      </w:pPr>
    </w:p>
    <w:sectPr w:rsidR="00EF4666" w:rsidRPr="00EF46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01687"/>
    <w:multiLevelType w:val="hybridMultilevel"/>
    <w:tmpl w:val="FE30FB16"/>
    <w:lvl w:ilvl="0" w:tplc="C7DE35CA">
      <w:start w:val="1"/>
      <w:numFmt w:val="upperLetter"/>
      <w:lvlText w:val="%1、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40"/>
      </w:pPr>
    </w:lvl>
    <w:lvl w:ilvl="2" w:tplc="0409001B" w:tentative="1">
      <w:start w:val="1"/>
      <w:numFmt w:val="lowerRoman"/>
      <w:lvlText w:val="%3."/>
      <w:lvlJc w:val="right"/>
      <w:pPr>
        <w:ind w:left="1420" w:hanging="440"/>
      </w:pPr>
    </w:lvl>
    <w:lvl w:ilvl="3" w:tplc="0409000F" w:tentative="1">
      <w:start w:val="1"/>
      <w:numFmt w:val="decimal"/>
      <w:lvlText w:val="%4."/>
      <w:lvlJc w:val="left"/>
      <w:pPr>
        <w:ind w:left="1860" w:hanging="440"/>
      </w:pPr>
    </w:lvl>
    <w:lvl w:ilvl="4" w:tplc="04090019" w:tentative="1">
      <w:start w:val="1"/>
      <w:numFmt w:val="lowerLetter"/>
      <w:lvlText w:val="%5)"/>
      <w:lvlJc w:val="left"/>
      <w:pPr>
        <w:ind w:left="2300" w:hanging="440"/>
      </w:pPr>
    </w:lvl>
    <w:lvl w:ilvl="5" w:tplc="0409001B" w:tentative="1">
      <w:start w:val="1"/>
      <w:numFmt w:val="lowerRoman"/>
      <w:lvlText w:val="%6."/>
      <w:lvlJc w:val="right"/>
      <w:pPr>
        <w:ind w:left="2740" w:hanging="440"/>
      </w:pPr>
    </w:lvl>
    <w:lvl w:ilvl="6" w:tplc="0409000F" w:tentative="1">
      <w:start w:val="1"/>
      <w:numFmt w:val="decimal"/>
      <w:lvlText w:val="%7."/>
      <w:lvlJc w:val="left"/>
      <w:pPr>
        <w:ind w:left="3180" w:hanging="440"/>
      </w:pPr>
    </w:lvl>
    <w:lvl w:ilvl="7" w:tplc="04090019" w:tentative="1">
      <w:start w:val="1"/>
      <w:numFmt w:val="lowerLetter"/>
      <w:lvlText w:val="%8)"/>
      <w:lvlJc w:val="left"/>
      <w:pPr>
        <w:ind w:left="3620" w:hanging="440"/>
      </w:pPr>
    </w:lvl>
    <w:lvl w:ilvl="8" w:tplc="0409001B" w:tentative="1">
      <w:start w:val="1"/>
      <w:numFmt w:val="lowerRoman"/>
      <w:lvlText w:val="%9."/>
      <w:lvlJc w:val="right"/>
      <w:pPr>
        <w:ind w:left="4060" w:hanging="440"/>
      </w:pPr>
    </w:lvl>
  </w:abstractNum>
  <w:abstractNum w:abstractNumId="1" w15:restartNumberingAfterBreak="0">
    <w:nsid w:val="063957A0"/>
    <w:multiLevelType w:val="hybridMultilevel"/>
    <w:tmpl w:val="6F5C9474"/>
    <w:lvl w:ilvl="0" w:tplc="41B2DB02">
      <w:start w:val="1"/>
      <w:numFmt w:val="upperLetter"/>
      <w:lvlText w:val="%1、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40"/>
      </w:pPr>
    </w:lvl>
    <w:lvl w:ilvl="2" w:tplc="0409001B" w:tentative="1">
      <w:start w:val="1"/>
      <w:numFmt w:val="lowerRoman"/>
      <w:lvlText w:val="%3."/>
      <w:lvlJc w:val="right"/>
      <w:pPr>
        <w:ind w:left="1420" w:hanging="440"/>
      </w:pPr>
    </w:lvl>
    <w:lvl w:ilvl="3" w:tplc="0409000F" w:tentative="1">
      <w:start w:val="1"/>
      <w:numFmt w:val="decimal"/>
      <w:lvlText w:val="%4."/>
      <w:lvlJc w:val="left"/>
      <w:pPr>
        <w:ind w:left="1860" w:hanging="440"/>
      </w:pPr>
    </w:lvl>
    <w:lvl w:ilvl="4" w:tplc="04090019" w:tentative="1">
      <w:start w:val="1"/>
      <w:numFmt w:val="lowerLetter"/>
      <w:lvlText w:val="%5)"/>
      <w:lvlJc w:val="left"/>
      <w:pPr>
        <w:ind w:left="2300" w:hanging="440"/>
      </w:pPr>
    </w:lvl>
    <w:lvl w:ilvl="5" w:tplc="0409001B" w:tentative="1">
      <w:start w:val="1"/>
      <w:numFmt w:val="lowerRoman"/>
      <w:lvlText w:val="%6."/>
      <w:lvlJc w:val="right"/>
      <w:pPr>
        <w:ind w:left="2740" w:hanging="440"/>
      </w:pPr>
    </w:lvl>
    <w:lvl w:ilvl="6" w:tplc="0409000F" w:tentative="1">
      <w:start w:val="1"/>
      <w:numFmt w:val="decimal"/>
      <w:lvlText w:val="%7."/>
      <w:lvlJc w:val="left"/>
      <w:pPr>
        <w:ind w:left="3180" w:hanging="440"/>
      </w:pPr>
    </w:lvl>
    <w:lvl w:ilvl="7" w:tplc="04090019" w:tentative="1">
      <w:start w:val="1"/>
      <w:numFmt w:val="lowerLetter"/>
      <w:lvlText w:val="%8)"/>
      <w:lvlJc w:val="left"/>
      <w:pPr>
        <w:ind w:left="3620" w:hanging="440"/>
      </w:pPr>
    </w:lvl>
    <w:lvl w:ilvl="8" w:tplc="0409001B" w:tentative="1">
      <w:start w:val="1"/>
      <w:numFmt w:val="lowerRoman"/>
      <w:lvlText w:val="%9."/>
      <w:lvlJc w:val="right"/>
      <w:pPr>
        <w:ind w:left="4060" w:hanging="440"/>
      </w:pPr>
    </w:lvl>
  </w:abstractNum>
  <w:abstractNum w:abstractNumId="2" w15:restartNumberingAfterBreak="0">
    <w:nsid w:val="11E07DD7"/>
    <w:multiLevelType w:val="hybridMultilevel"/>
    <w:tmpl w:val="D53E3B10"/>
    <w:lvl w:ilvl="0" w:tplc="CD28FD44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69B3725"/>
    <w:multiLevelType w:val="hybridMultilevel"/>
    <w:tmpl w:val="A394DBDA"/>
    <w:lvl w:ilvl="0" w:tplc="D54A216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7C85E00"/>
    <w:multiLevelType w:val="hybridMultilevel"/>
    <w:tmpl w:val="A89AA5C8"/>
    <w:lvl w:ilvl="0" w:tplc="2AFEAE2E">
      <w:start w:val="1"/>
      <w:numFmt w:val="upperLetter"/>
      <w:lvlText w:val="%1、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40"/>
      </w:pPr>
    </w:lvl>
    <w:lvl w:ilvl="2" w:tplc="0409001B" w:tentative="1">
      <w:start w:val="1"/>
      <w:numFmt w:val="lowerRoman"/>
      <w:lvlText w:val="%3."/>
      <w:lvlJc w:val="right"/>
      <w:pPr>
        <w:ind w:left="1420" w:hanging="440"/>
      </w:pPr>
    </w:lvl>
    <w:lvl w:ilvl="3" w:tplc="0409000F" w:tentative="1">
      <w:start w:val="1"/>
      <w:numFmt w:val="decimal"/>
      <w:lvlText w:val="%4."/>
      <w:lvlJc w:val="left"/>
      <w:pPr>
        <w:ind w:left="1860" w:hanging="440"/>
      </w:pPr>
    </w:lvl>
    <w:lvl w:ilvl="4" w:tplc="04090019" w:tentative="1">
      <w:start w:val="1"/>
      <w:numFmt w:val="lowerLetter"/>
      <w:lvlText w:val="%5)"/>
      <w:lvlJc w:val="left"/>
      <w:pPr>
        <w:ind w:left="2300" w:hanging="440"/>
      </w:pPr>
    </w:lvl>
    <w:lvl w:ilvl="5" w:tplc="0409001B" w:tentative="1">
      <w:start w:val="1"/>
      <w:numFmt w:val="lowerRoman"/>
      <w:lvlText w:val="%6."/>
      <w:lvlJc w:val="right"/>
      <w:pPr>
        <w:ind w:left="2740" w:hanging="440"/>
      </w:pPr>
    </w:lvl>
    <w:lvl w:ilvl="6" w:tplc="0409000F" w:tentative="1">
      <w:start w:val="1"/>
      <w:numFmt w:val="decimal"/>
      <w:lvlText w:val="%7."/>
      <w:lvlJc w:val="left"/>
      <w:pPr>
        <w:ind w:left="3180" w:hanging="440"/>
      </w:pPr>
    </w:lvl>
    <w:lvl w:ilvl="7" w:tplc="04090019" w:tentative="1">
      <w:start w:val="1"/>
      <w:numFmt w:val="lowerLetter"/>
      <w:lvlText w:val="%8)"/>
      <w:lvlJc w:val="left"/>
      <w:pPr>
        <w:ind w:left="3620" w:hanging="440"/>
      </w:pPr>
    </w:lvl>
    <w:lvl w:ilvl="8" w:tplc="0409001B" w:tentative="1">
      <w:start w:val="1"/>
      <w:numFmt w:val="lowerRoman"/>
      <w:lvlText w:val="%9."/>
      <w:lvlJc w:val="right"/>
      <w:pPr>
        <w:ind w:left="4060" w:hanging="440"/>
      </w:pPr>
    </w:lvl>
  </w:abstractNum>
  <w:abstractNum w:abstractNumId="5" w15:restartNumberingAfterBreak="0">
    <w:nsid w:val="341F4372"/>
    <w:multiLevelType w:val="hybridMultilevel"/>
    <w:tmpl w:val="A6CC799A"/>
    <w:lvl w:ilvl="0" w:tplc="C32E7450">
      <w:start w:val="1"/>
      <w:numFmt w:val="upperLetter"/>
      <w:lvlText w:val="%1、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40"/>
      </w:pPr>
    </w:lvl>
    <w:lvl w:ilvl="2" w:tplc="0409001B" w:tentative="1">
      <w:start w:val="1"/>
      <w:numFmt w:val="lowerRoman"/>
      <w:lvlText w:val="%3."/>
      <w:lvlJc w:val="right"/>
      <w:pPr>
        <w:ind w:left="1420" w:hanging="440"/>
      </w:pPr>
    </w:lvl>
    <w:lvl w:ilvl="3" w:tplc="0409000F" w:tentative="1">
      <w:start w:val="1"/>
      <w:numFmt w:val="decimal"/>
      <w:lvlText w:val="%4."/>
      <w:lvlJc w:val="left"/>
      <w:pPr>
        <w:ind w:left="1860" w:hanging="440"/>
      </w:pPr>
    </w:lvl>
    <w:lvl w:ilvl="4" w:tplc="04090019" w:tentative="1">
      <w:start w:val="1"/>
      <w:numFmt w:val="lowerLetter"/>
      <w:lvlText w:val="%5)"/>
      <w:lvlJc w:val="left"/>
      <w:pPr>
        <w:ind w:left="2300" w:hanging="440"/>
      </w:pPr>
    </w:lvl>
    <w:lvl w:ilvl="5" w:tplc="0409001B" w:tentative="1">
      <w:start w:val="1"/>
      <w:numFmt w:val="lowerRoman"/>
      <w:lvlText w:val="%6."/>
      <w:lvlJc w:val="right"/>
      <w:pPr>
        <w:ind w:left="2740" w:hanging="440"/>
      </w:pPr>
    </w:lvl>
    <w:lvl w:ilvl="6" w:tplc="0409000F" w:tentative="1">
      <w:start w:val="1"/>
      <w:numFmt w:val="decimal"/>
      <w:lvlText w:val="%7."/>
      <w:lvlJc w:val="left"/>
      <w:pPr>
        <w:ind w:left="3180" w:hanging="440"/>
      </w:pPr>
    </w:lvl>
    <w:lvl w:ilvl="7" w:tplc="04090019" w:tentative="1">
      <w:start w:val="1"/>
      <w:numFmt w:val="lowerLetter"/>
      <w:lvlText w:val="%8)"/>
      <w:lvlJc w:val="left"/>
      <w:pPr>
        <w:ind w:left="3620" w:hanging="440"/>
      </w:pPr>
    </w:lvl>
    <w:lvl w:ilvl="8" w:tplc="0409001B" w:tentative="1">
      <w:start w:val="1"/>
      <w:numFmt w:val="lowerRoman"/>
      <w:lvlText w:val="%9."/>
      <w:lvlJc w:val="right"/>
      <w:pPr>
        <w:ind w:left="4060" w:hanging="440"/>
      </w:pPr>
    </w:lvl>
  </w:abstractNum>
  <w:abstractNum w:abstractNumId="6" w15:restartNumberingAfterBreak="0">
    <w:nsid w:val="3D750114"/>
    <w:multiLevelType w:val="hybridMultilevel"/>
    <w:tmpl w:val="3418EBC0"/>
    <w:lvl w:ilvl="0" w:tplc="6F3A64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45E23785"/>
    <w:multiLevelType w:val="hybridMultilevel"/>
    <w:tmpl w:val="4B2C3428"/>
    <w:lvl w:ilvl="0" w:tplc="2F46FF42">
      <w:start w:val="1"/>
      <w:numFmt w:val="upperLetter"/>
      <w:lvlText w:val="%1、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5" w:hanging="440"/>
      </w:pPr>
    </w:lvl>
    <w:lvl w:ilvl="2" w:tplc="0409001B" w:tentative="1">
      <w:start w:val="1"/>
      <w:numFmt w:val="lowerRoman"/>
      <w:lvlText w:val="%3."/>
      <w:lvlJc w:val="right"/>
      <w:pPr>
        <w:ind w:left="1425" w:hanging="440"/>
      </w:pPr>
    </w:lvl>
    <w:lvl w:ilvl="3" w:tplc="0409000F" w:tentative="1">
      <w:start w:val="1"/>
      <w:numFmt w:val="decimal"/>
      <w:lvlText w:val="%4."/>
      <w:lvlJc w:val="left"/>
      <w:pPr>
        <w:ind w:left="1865" w:hanging="440"/>
      </w:pPr>
    </w:lvl>
    <w:lvl w:ilvl="4" w:tplc="04090019" w:tentative="1">
      <w:start w:val="1"/>
      <w:numFmt w:val="lowerLetter"/>
      <w:lvlText w:val="%5)"/>
      <w:lvlJc w:val="left"/>
      <w:pPr>
        <w:ind w:left="2305" w:hanging="440"/>
      </w:pPr>
    </w:lvl>
    <w:lvl w:ilvl="5" w:tplc="0409001B" w:tentative="1">
      <w:start w:val="1"/>
      <w:numFmt w:val="lowerRoman"/>
      <w:lvlText w:val="%6."/>
      <w:lvlJc w:val="right"/>
      <w:pPr>
        <w:ind w:left="2745" w:hanging="440"/>
      </w:pPr>
    </w:lvl>
    <w:lvl w:ilvl="6" w:tplc="0409000F" w:tentative="1">
      <w:start w:val="1"/>
      <w:numFmt w:val="decimal"/>
      <w:lvlText w:val="%7."/>
      <w:lvlJc w:val="left"/>
      <w:pPr>
        <w:ind w:left="3185" w:hanging="440"/>
      </w:pPr>
    </w:lvl>
    <w:lvl w:ilvl="7" w:tplc="04090019" w:tentative="1">
      <w:start w:val="1"/>
      <w:numFmt w:val="lowerLetter"/>
      <w:lvlText w:val="%8)"/>
      <w:lvlJc w:val="left"/>
      <w:pPr>
        <w:ind w:left="3625" w:hanging="440"/>
      </w:pPr>
    </w:lvl>
    <w:lvl w:ilvl="8" w:tplc="0409001B" w:tentative="1">
      <w:start w:val="1"/>
      <w:numFmt w:val="lowerRoman"/>
      <w:lvlText w:val="%9."/>
      <w:lvlJc w:val="right"/>
      <w:pPr>
        <w:ind w:left="4065" w:hanging="440"/>
      </w:pPr>
    </w:lvl>
  </w:abstractNum>
  <w:abstractNum w:abstractNumId="8" w15:restartNumberingAfterBreak="0">
    <w:nsid w:val="479433EF"/>
    <w:multiLevelType w:val="hybridMultilevel"/>
    <w:tmpl w:val="FF88B528"/>
    <w:lvl w:ilvl="0" w:tplc="3ACC0138">
      <w:start w:val="3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4A891CA5"/>
    <w:multiLevelType w:val="hybridMultilevel"/>
    <w:tmpl w:val="64C8D872"/>
    <w:lvl w:ilvl="0" w:tplc="9402B110">
      <w:start w:val="1"/>
      <w:numFmt w:val="upperLetter"/>
      <w:lvlText w:val="%1、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5" w:hanging="440"/>
      </w:pPr>
    </w:lvl>
    <w:lvl w:ilvl="2" w:tplc="0409001B" w:tentative="1">
      <w:start w:val="1"/>
      <w:numFmt w:val="lowerRoman"/>
      <w:lvlText w:val="%3."/>
      <w:lvlJc w:val="right"/>
      <w:pPr>
        <w:ind w:left="1425" w:hanging="440"/>
      </w:pPr>
    </w:lvl>
    <w:lvl w:ilvl="3" w:tplc="0409000F" w:tentative="1">
      <w:start w:val="1"/>
      <w:numFmt w:val="decimal"/>
      <w:lvlText w:val="%4."/>
      <w:lvlJc w:val="left"/>
      <w:pPr>
        <w:ind w:left="1865" w:hanging="440"/>
      </w:pPr>
    </w:lvl>
    <w:lvl w:ilvl="4" w:tplc="04090019" w:tentative="1">
      <w:start w:val="1"/>
      <w:numFmt w:val="lowerLetter"/>
      <w:lvlText w:val="%5)"/>
      <w:lvlJc w:val="left"/>
      <w:pPr>
        <w:ind w:left="2305" w:hanging="440"/>
      </w:pPr>
    </w:lvl>
    <w:lvl w:ilvl="5" w:tplc="0409001B" w:tentative="1">
      <w:start w:val="1"/>
      <w:numFmt w:val="lowerRoman"/>
      <w:lvlText w:val="%6."/>
      <w:lvlJc w:val="right"/>
      <w:pPr>
        <w:ind w:left="2745" w:hanging="440"/>
      </w:pPr>
    </w:lvl>
    <w:lvl w:ilvl="6" w:tplc="0409000F" w:tentative="1">
      <w:start w:val="1"/>
      <w:numFmt w:val="decimal"/>
      <w:lvlText w:val="%7."/>
      <w:lvlJc w:val="left"/>
      <w:pPr>
        <w:ind w:left="3185" w:hanging="440"/>
      </w:pPr>
    </w:lvl>
    <w:lvl w:ilvl="7" w:tplc="04090019" w:tentative="1">
      <w:start w:val="1"/>
      <w:numFmt w:val="lowerLetter"/>
      <w:lvlText w:val="%8)"/>
      <w:lvlJc w:val="left"/>
      <w:pPr>
        <w:ind w:left="3625" w:hanging="440"/>
      </w:pPr>
    </w:lvl>
    <w:lvl w:ilvl="8" w:tplc="0409001B" w:tentative="1">
      <w:start w:val="1"/>
      <w:numFmt w:val="lowerRoman"/>
      <w:lvlText w:val="%9."/>
      <w:lvlJc w:val="right"/>
      <w:pPr>
        <w:ind w:left="4065" w:hanging="440"/>
      </w:pPr>
    </w:lvl>
  </w:abstractNum>
  <w:abstractNum w:abstractNumId="10" w15:restartNumberingAfterBreak="0">
    <w:nsid w:val="4E7C1ECA"/>
    <w:multiLevelType w:val="hybridMultilevel"/>
    <w:tmpl w:val="AEB262D0"/>
    <w:lvl w:ilvl="0" w:tplc="42286FF6">
      <w:start w:val="1"/>
      <w:numFmt w:val="upperLetter"/>
      <w:lvlText w:val="%1、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5" w:hanging="440"/>
      </w:pPr>
    </w:lvl>
    <w:lvl w:ilvl="2" w:tplc="0409001B" w:tentative="1">
      <w:start w:val="1"/>
      <w:numFmt w:val="lowerRoman"/>
      <w:lvlText w:val="%3."/>
      <w:lvlJc w:val="right"/>
      <w:pPr>
        <w:ind w:left="1425" w:hanging="440"/>
      </w:pPr>
    </w:lvl>
    <w:lvl w:ilvl="3" w:tplc="0409000F" w:tentative="1">
      <w:start w:val="1"/>
      <w:numFmt w:val="decimal"/>
      <w:lvlText w:val="%4."/>
      <w:lvlJc w:val="left"/>
      <w:pPr>
        <w:ind w:left="1865" w:hanging="440"/>
      </w:pPr>
    </w:lvl>
    <w:lvl w:ilvl="4" w:tplc="04090019" w:tentative="1">
      <w:start w:val="1"/>
      <w:numFmt w:val="lowerLetter"/>
      <w:lvlText w:val="%5)"/>
      <w:lvlJc w:val="left"/>
      <w:pPr>
        <w:ind w:left="2305" w:hanging="440"/>
      </w:pPr>
    </w:lvl>
    <w:lvl w:ilvl="5" w:tplc="0409001B" w:tentative="1">
      <w:start w:val="1"/>
      <w:numFmt w:val="lowerRoman"/>
      <w:lvlText w:val="%6."/>
      <w:lvlJc w:val="right"/>
      <w:pPr>
        <w:ind w:left="2745" w:hanging="440"/>
      </w:pPr>
    </w:lvl>
    <w:lvl w:ilvl="6" w:tplc="0409000F" w:tentative="1">
      <w:start w:val="1"/>
      <w:numFmt w:val="decimal"/>
      <w:lvlText w:val="%7."/>
      <w:lvlJc w:val="left"/>
      <w:pPr>
        <w:ind w:left="3185" w:hanging="440"/>
      </w:pPr>
    </w:lvl>
    <w:lvl w:ilvl="7" w:tplc="04090019" w:tentative="1">
      <w:start w:val="1"/>
      <w:numFmt w:val="lowerLetter"/>
      <w:lvlText w:val="%8)"/>
      <w:lvlJc w:val="left"/>
      <w:pPr>
        <w:ind w:left="3625" w:hanging="440"/>
      </w:pPr>
    </w:lvl>
    <w:lvl w:ilvl="8" w:tplc="0409001B" w:tentative="1">
      <w:start w:val="1"/>
      <w:numFmt w:val="lowerRoman"/>
      <w:lvlText w:val="%9."/>
      <w:lvlJc w:val="right"/>
      <w:pPr>
        <w:ind w:left="4065" w:hanging="440"/>
      </w:pPr>
    </w:lvl>
  </w:abstractNum>
  <w:abstractNum w:abstractNumId="11" w15:restartNumberingAfterBreak="0">
    <w:nsid w:val="5CE803E6"/>
    <w:multiLevelType w:val="hybridMultilevel"/>
    <w:tmpl w:val="0A162FFE"/>
    <w:lvl w:ilvl="0" w:tplc="219A6BE0">
      <w:start w:val="1"/>
      <w:numFmt w:val="upperLetter"/>
      <w:lvlText w:val="%1、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40"/>
      </w:pPr>
    </w:lvl>
    <w:lvl w:ilvl="2" w:tplc="0409001B" w:tentative="1">
      <w:start w:val="1"/>
      <w:numFmt w:val="lowerRoman"/>
      <w:lvlText w:val="%3."/>
      <w:lvlJc w:val="right"/>
      <w:pPr>
        <w:ind w:left="1420" w:hanging="440"/>
      </w:pPr>
    </w:lvl>
    <w:lvl w:ilvl="3" w:tplc="0409000F" w:tentative="1">
      <w:start w:val="1"/>
      <w:numFmt w:val="decimal"/>
      <w:lvlText w:val="%4."/>
      <w:lvlJc w:val="left"/>
      <w:pPr>
        <w:ind w:left="1860" w:hanging="440"/>
      </w:pPr>
    </w:lvl>
    <w:lvl w:ilvl="4" w:tplc="04090019" w:tentative="1">
      <w:start w:val="1"/>
      <w:numFmt w:val="lowerLetter"/>
      <w:lvlText w:val="%5)"/>
      <w:lvlJc w:val="left"/>
      <w:pPr>
        <w:ind w:left="2300" w:hanging="440"/>
      </w:pPr>
    </w:lvl>
    <w:lvl w:ilvl="5" w:tplc="0409001B" w:tentative="1">
      <w:start w:val="1"/>
      <w:numFmt w:val="lowerRoman"/>
      <w:lvlText w:val="%6."/>
      <w:lvlJc w:val="right"/>
      <w:pPr>
        <w:ind w:left="2740" w:hanging="440"/>
      </w:pPr>
    </w:lvl>
    <w:lvl w:ilvl="6" w:tplc="0409000F" w:tentative="1">
      <w:start w:val="1"/>
      <w:numFmt w:val="decimal"/>
      <w:lvlText w:val="%7."/>
      <w:lvlJc w:val="left"/>
      <w:pPr>
        <w:ind w:left="3180" w:hanging="440"/>
      </w:pPr>
    </w:lvl>
    <w:lvl w:ilvl="7" w:tplc="04090019" w:tentative="1">
      <w:start w:val="1"/>
      <w:numFmt w:val="lowerLetter"/>
      <w:lvlText w:val="%8)"/>
      <w:lvlJc w:val="left"/>
      <w:pPr>
        <w:ind w:left="3620" w:hanging="440"/>
      </w:pPr>
    </w:lvl>
    <w:lvl w:ilvl="8" w:tplc="0409001B" w:tentative="1">
      <w:start w:val="1"/>
      <w:numFmt w:val="lowerRoman"/>
      <w:lvlText w:val="%9."/>
      <w:lvlJc w:val="right"/>
      <w:pPr>
        <w:ind w:left="4060" w:hanging="440"/>
      </w:pPr>
    </w:lvl>
  </w:abstractNum>
  <w:abstractNum w:abstractNumId="12" w15:restartNumberingAfterBreak="0">
    <w:nsid w:val="63AB5033"/>
    <w:multiLevelType w:val="hybridMultilevel"/>
    <w:tmpl w:val="A604930A"/>
    <w:lvl w:ilvl="0" w:tplc="4EC8C6A0">
      <w:start w:val="1"/>
      <w:numFmt w:val="upperLetter"/>
      <w:lvlText w:val="%1、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40"/>
      </w:pPr>
    </w:lvl>
    <w:lvl w:ilvl="2" w:tplc="0409001B" w:tentative="1">
      <w:start w:val="1"/>
      <w:numFmt w:val="lowerRoman"/>
      <w:lvlText w:val="%3."/>
      <w:lvlJc w:val="right"/>
      <w:pPr>
        <w:ind w:left="1420" w:hanging="440"/>
      </w:pPr>
    </w:lvl>
    <w:lvl w:ilvl="3" w:tplc="0409000F" w:tentative="1">
      <w:start w:val="1"/>
      <w:numFmt w:val="decimal"/>
      <w:lvlText w:val="%4."/>
      <w:lvlJc w:val="left"/>
      <w:pPr>
        <w:ind w:left="1860" w:hanging="440"/>
      </w:pPr>
    </w:lvl>
    <w:lvl w:ilvl="4" w:tplc="04090019" w:tentative="1">
      <w:start w:val="1"/>
      <w:numFmt w:val="lowerLetter"/>
      <w:lvlText w:val="%5)"/>
      <w:lvlJc w:val="left"/>
      <w:pPr>
        <w:ind w:left="2300" w:hanging="440"/>
      </w:pPr>
    </w:lvl>
    <w:lvl w:ilvl="5" w:tplc="0409001B" w:tentative="1">
      <w:start w:val="1"/>
      <w:numFmt w:val="lowerRoman"/>
      <w:lvlText w:val="%6."/>
      <w:lvlJc w:val="right"/>
      <w:pPr>
        <w:ind w:left="2740" w:hanging="440"/>
      </w:pPr>
    </w:lvl>
    <w:lvl w:ilvl="6" w:tplc="0409000F" w:tentative="1">
      <w:start w:val="1"/>
      <w:numFmt w:val="decimal"/>
      <w:lvlText w:val="%7."/>
      <w:lvlJc w:val="left"/>
      <w:pPr>
        <w:ind w:left="3180" w:hanging="440"/>
      </w:pPr>
    </w:lvl>
    <w:lvl w:ilvl="7" w:tplc="04090019" w:tentative="1">
      <w:start w:val="1"/>
      <w:numFmt w:val="lowerLetter"/>
      <w:lvlText w:val="%8)"/>
      <w:lvlJc w:val="left"/>
      <w:pPr>
        <w:ind w:left="3620" w:hanging="440"/>
      </w:pPr>
    </w:lvl>
    <w:lvl w:ilvl="8" w:tplc="0409001B" w:tentative="1">
      <w:start w:val="1"/>
      <w:numFmt w:val="lowerRoman"/>
      <w:lvlText w:val="%9."/>
      <w:lvlJc w:val="right"/>
      <w:pPr>
        <w:ind w:left="4060" w:hanging="440"/>
      </w:pPr>
    </w:lvl>
  </w:abstractNum>
  <w:abstractNum w:abstractNumId="13" w15:restartNumberingAfterBreak="0">
    <w:nsid w:val="752907ED"/>
    <w:multiLevelType w:val="hybridMultilevel"/>
    <w:tmpl w:val="B80408B6"/>
    <w:lvl w:ilvl="0" w:tplc="9298684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7E002113"/>
    <w:multiLevelType w:val="hybridMultilevel"/>
    <w:tmpl w:val="EF7648A8"/>
    <w:lvl w:ilvl="0" w:tplc="DEB8B8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7F9960E0"/>
    <w:multiLevelType w:val="hybridMultilevel"/>
    <w:tmpl w:val="FE9C5248"/>
    <w:lvl w:ilvl="0" w:tplc="5D7610FC">
      <w:start w:val="1"/>
      <w:numFmt w:val="upperLetter"/>
      <w:lvlText w:val="%1、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40"/>
      </w:pPr>
    </w:lvl>
    <w:lvl w:ilvl="2" w:tplc="0409001B" w:tentative="1">
      <w:start w:val="1"/>
      <w:numFmt w:val="lowerRoman"/>
      <w:lvlText w:val="%3."/>
      <w:lvlJc w:val="right"/>
      <w:pPr>
        <w:ind w:left="1420" w:hanging="440"/>
      </w:pPr>
    </w:lvl>
    <w:lvl w:ilvl="3" w:tplc="0409000F" w:tentative="1">
      <w:start w:val="1"/>
      <w:numFmt w:val="decimal"/>
      <w:lvlText w:val="%4."/>
      <w:lvlJc w:val="left"/>
      <w:pPr>
        <w:ind w:left="1860" w:hanging="440"/>
      </w:pPr>
    </w:lvl>
    <w:lvl w:ilvl="4" w:tplc="04090019" w:tentative="1">
      <w:start w:val="1"/>
      <w:numFmt w:val="lowerLetter"/>
      <w:lvlText w:val="%5)"/>
      <w:lvlJc w:val="left"/>
      <w:pPr>
        <w:ind w:left="2300" w:hanging="440"/>
      </w:pPr>
    </w:lvl>
    <w:lvl w:ilvl="5" w:tplc="0409001B" w:tentative="1">
      <w:start w:val="1"/>
      <w:numFmt w:val="lowerRoman"/>
      <w:lvlText w:val="%6."/>
      <w:lvlJc w:val="right"/>
      <w:pPr>
        <w:ind w:left="2740" w:hanging="440"/>
      </w:pPr>
    </w:lvl>
    <w:lvl w:ilvl="6" w:tplc="0409000F" w:tentative="1">
      <w:start w:val="1"/>
      <w:numFmt w:val="decimal"/>
      <w:lvlText w:val="%7."/>
      <w:lvlJc w:val="left"/>
      <w:pPr>
        <w:ind w:left="3180" w:hanging="440"/>
      </w:pPr>
    </w:lvl>
    <w:lvl w:ilvl="7" w:tplc="04090019" w:tentative="1">
      <w:start w:val="1"/>
      <w:numFmt w:val="lowerLetter"/>
      <w:lvlText w:val="%8)"/>
      <w:lvlJc w:val="left"/>
      <w:pPr>
        <w:ind w:left="3620" w:hanging="440"/>
      </w:pPr>
    </w:lvl>
    <w:lvl w:ilvl="8" w:tplc="0409001B" w:tentative="1">
      <w:start w:val="1"/>
      <w:numFmt w:val="lowerRoman"/>
      <w:lvlText w:val="%9."/>
      <w:lvlJc w:val="right"/>
      <w:pPr>
        <w:ind w:left="4060" w:hanging="440"/>
      </w:pPr>
    </w:lvl>
  </w:abstractNum>
  <w:num w:numId="1" w16cid:durableId="2126189503">
    <w:abstractNumId w:val="13"/>
  </w:num>
  <w:num w:numId="2" w16cid:durableId="197207330">
    <w:abstractNumId w:val="6"/>
  </w:num>
  <w:num w:numId="3" w16cid:durableId="854929044">
    <w:abstractNumId w:val="8"/>
  </w:num>
  <w:num w:numId="4" w16cid:durableId="1828085074">
    <w:abstractNumId w:val="2"/>
  </w:num>
  <w:num w:numId="5" w16cid:durableId="919365896">
    <w:abstractNumId w:val="10"/>
  </w:num>
  <w:num w:numId="6" w16cid:durableId="104661212">
    <w:abstractNumId w:val="4"/>
  </w:num>
  <w:num w:numId="7" w16cid:durableId="1133863284">
    <w:abstractNumId w:val="0"/>
  </w:num>
  <w:num w:numId="8" w16cid:durableId="258998588">
    <w:abstractNumId w:val="7"/>
  </w:num>
  <w:num w:numId="9" w16cid:durableId="2078741600">
    <w:abstractNumId w:val="9"/>
  </w:num>
  <w:num w:numId="10" w16cid:durableId="1256398559">
    <w:abstractNumId w:val="11"/>
  </w:num>
  <w:num w:numId="11" w16cid:durableId="300890478">
    <w:abstractNumId w:val="14"/>
  </w:num>
  <w:num w:numId="12" w16cid:durableId="1533346336">
    <w:abstractNumId w:val="12"/>
  </w:num>
  <w:num w:numId="13" w16cid:durableId="1022897535">
    <w:abstractNumId w:val="1"/>
  </w:num>
  <w:num w:numId="14" w16cid:durableId="1500269984">
    <w:abstractNumId w:val="15"/>
  </w:num>
  <w:num w:numId="15" w16cid:durableId="473379615">
    <w:abstractNumId w:val="3"/>
  </w:num>
  <w:num w:numId="16" w16cid:durableId="14340875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2BE"/>
    <w:rsid w:val="000026DE"/>
    <w:rsid w:val="00007CA5"/>
    <w:rsid w:val="00014C8B"/>
    <w:rsid w:val="00027634"/>
    <w:rsid w:val="0003614B"/>
    <w:rsid w:val="00056E21"/>
    <w:rsid w:val="000616A9"/>
    <w:rsid w:val="00085CA7"/>
    <w:rsid w:val="000A7A03"/>
    <w:rsid w:val="000B52AE"/>
    <w:rsid w:val="000C649C"/>
    <w:rsid w:val="000F4840"/>
    <w:rsid w:val="000F6B87"/>
    <w:rsid w:val="00111EE2"/>
    <w:rsid w:val="00123188"/>
    <w:rsid w:val="00132945"/>
    <w:rsid w:val="001355E9"/>
    <w:rsid w:val="001365B7"/>
    <w:rsid w:val="00145BA5"/>
    <w:rsid w:val="00150B6B"/>
    <w:rsid w:val="0015381D"/>
    <w:rsid w:val="00161174"/>
    <w:rsid w:val="00162DC2"/>
    <w:rsid w:val="0017078C"/>
    <w:rsid w:val="001744AE"/>
    <w:rsid w:val="0019312C"/>
    <w:rsid w:val="00196CDA"/>
    <w:rsid w:val="001C657B"/>
    <w:rsid w:val="001D14FE"/>
    <w:rsid w:val="001D2A98"/>
    <w:rsid w:val="001D51B1"/>
    <w:rsid w:val="001E1D2C"/>
    <w:rsid w:val="001E4F8F"/>
    <w:rsid w:val="001F1077"/>
    <w:rsid w:val="001F5CB3"/>
    <w:rsid w:val="0022089B"/>
    <w:rsid w:val="00221011"/>
    <w:rsid w:val="00240C51"/>
    <w:rsid w:val="00242069"/>
    <w:rsid w:val="002745DC"/>
    <w:rsid w:val="00275F28"/>
    <w:rsid w:val="0028352D"/>
    <w:rsid w:val="0028462B"/>
    <w:rsid w:val="002953ED"/>
    <w:rsid w:val="00295B43"/>
    <w:rsid w:val="0029772F"/>
    <w:rsid w:val="002A3216"/>
    <w:rsid w:val="002B02F5"/>
    <w:rsid w:val="002B7E12"/>
    <w:rsid w:val="002C03F3"/>
    <w:rsid w:val="002C5183"/>
    <w:rsid w:val="002F50B5"/>
    <w:rsid w:val="00310051"/>
    <w:rsid w:val="00315716"/>
    <w:rsid w:val="00316405"/>
    <w:rsid w:val="00326BF8"/>
    <w:rsid w:val="003353BD"/>
    <w:rsid w:val="003568E3"/>
    <w:rsid w:val="003714B1"/>
    <w:rsid w:val="00376889"/>
    <w:rsid w:val="003B5970"/>
    <w:rsid w:val="003B7ED0"/>
    <w:rsid w:val="003D0538"/>
    <w:rsid w:val="003D1597"/>
    <w:rsid w:val="003D1EA9"/>
    <w:rsid w:val="003D67EC"/>
    <w:rsid w:val="003F1F81"/>
    <w:rsid w:val="003F64A8"/>
    <w:rsid w:val="004006A1"/>
    <w:rsid w:val="00406775"/>
    <w:rsid w:val="004154E4"/>
    <w:rsid w:val="004258A6"/>
    <w:rsid w:val="00442661"/>
    <w:rsid w:val="00444424"/>
    <w:rsid w:val="00444CB0"/>
    <w:rsid w:val="00460462"/>
    <w:rsid w:val="00475384"/>
    <w:rsid w:val="004810E6"/>
    <w:rsid w:val="004846E8"/>
    <w:rsid w:val="0048742B"/>
    <w:rsid w:val="004A22E9"/>
    <w:rsid w:val="004A6ADD"/>
    <w:rsid w:val="004C2B57"/>
    <w:rsid w:val="004D539A"/>
    <w:rsid w:val="004E67CE"/>
    <w:rsid w:val="004F1275"/>
    <w:rsid w:val="004F5812"/>
    <w:rsid w:val="005004E5"/>
    <w:rsid w:val="00512A7A"/>
    <w:rsid w:val="00522D26"/>
    <w:rsid w:val="00533237"/>
    <w:rsid w:val="00552B9F"/>
    <w:rsid w:val="00556754"/>
    <w:rsid w:val="00566A86"/>
    <w:rsid w:val="005735D4"/>
    <w:rsid w:val="005778C7"/>
    <w:rsid w:val="00582434"/>
    <w:rsid w:val="005A05D4"/>
    <w:rsid w:val="005A4DC9"/>
    <w:rsid w:val="005C14C1"/>
    <w:rsid w:val="005C1B45"/>
    <w:rsid w:val="005C5997"/>
    <w:rsid w:val="005E0C41"/>
    <w:rsid w:val="005E2841"/>
    <w:rsid w:val="0062370D"/>
    <w:rsid w:val="006242D3"/>
    <w:rsid w:val="006242FA"/>
    <w:rsid w:val="006257B8"/>
    <w:rsid w:val="00656900"/>
    <w:rsid w:val="006A2AF2"/>
    <w:rsid w:val="006C43B8"/>
    <w:rsid w:val="00700C44"/>
    <w:rsid w:val="00703C5B"/>
    <w:rsid w:val="00704489"/>
    <w:rsid w:val="00737E8B"/>
    <w:rsid w:val="007414A5"/>
    <w:rsid w:val="00747DA1"/>
    <w:rsid w:val="00767C79"/>
    <w:rsid w:val="00774193"/>
    <w:rsid w:val="007F5E5D"/>
    <w:rsid w:val="007F7D21"/>
    <w:rsid w:val="00822414"/>
    <w:rsid w:val="0084222E"/>
    <w:rsid w:val="00864103"/>
    <w:rsid w:val="008652BC"/>
    <w:rsid w:val="00865A6C"/>
    <w:rsid w:val="00865FF1"/>
    <w:rsid w:val="00866F08"/>
    <w:rsid w:val="00874972"/>
    <w:rsid w:val="00883D9B"/>
    <w:rsid w:val="00890C34"/>
    <w:rsid w:val="0089651B"/>
    <w:rsid w:val="008A2389"/>
    <w:rsid w:val="008A40C9"/>
    <w:rsid w:val="008A66DF"/>
    <w:rsid w:val="008C232B"/>
    <w:rsid w:val="008C598F"/>
    <w:rsid w:val="008D7D24"/>
    <w:rsid w:val="008E0665"/>
    <w:rsid w:val="008E74D0"/>
    <w:rsid w:val="009063A9"/>
    <w:rsid w:val="00913D70"/>
    <w:rsid w:val="00922C05"/>
    <w:rsid w:val="00922ECD"/>
    <w:rsid w:val="009240A7"/>
    <w:rsid w:val="0093302B"/>
    <w:rsid w:val="0094347B"/>
    <w:rsid w:val="009703E7"/>
    <w:rsid w:val="00970D1D"/>
    <w:rsid w:val="00981836"/>
    <w:rsid w:val="00981F30"/>
    <w:rsid w:val="00985D06"/>
    <w:rsid w:val="00994140"/>
    <w:rsid w:val="009A2957"/>
    <w:rsid w:val="009B789C"/>
    <w:rsid w:val="009C5522"/>
    <w:rsid w:val="009D1990"/>
    <w:rsid w:val="009F4D2E"/>
    <w:rsid w:val="00A00ECB"/>
    <w:rsid w:val="00A10AAE"/>
    <w:rsid w:val="00A3362C"/>
    <w:rsid w:val="00A433DA"/>
    <w:rsid w:val="00A60314"/>
    <w:rsid w:val="00A96175"/>
    <w:rsid w:val="00A977E9"/>
    <w:rsid w:val="00AA2FB6"/>
    <w:rsid w:val="00AB630F"/>
    <w:rsid w:val="00AC1086"/>
    <w:rsid w:val="00AC7F16"/>
    <w:rsid w:val="00AF18C5"/>
    <w:rsid w:val="00B02130"/>
    <w:rsid w:val="00B20942"/>
    <w:rsid w:val="00B273D5"/>
    <w:rsid w:val="00B50D02"/>
    <w:rsid w:val="00B66479"/>
    <w:rsid w:val="00B94A1D"/>
    <w:rsid w:val="00BA0721"/>
    <w:rsid w:val="00BA5166"/>
    <w:rsid w:val="00BA7A00"/>
    <w:rsid w:val="00BC014F"/>
    <w:rsid w:val="00BF1543"/>
    <w:rsid w:val="00C063D1"/>
    <w:rsid w:val="00C07E66"/>
    <w:rsid w:val="00C17825"/>
    <w:rsid w:val="00C37A3C"/>
    <w:rsid w:val="00C41D6C"/>
    <w:rsid w:val="00C439A9"/>
    <w:rsid w:val="00C50FD7"/>
    <w:rsid w:val="00C56394"/>
    <w:rsid w:val="00C7546C"/>
    <w:rsid w:val="00CC2AEF"/>
    <w:rsid w:val="00CE302F"/>
    <w:rsid w:val="00CE44EF"/>
    <w:rsid w:val="00D0283A"/>
    <w:rsid w:val="00D02D82"/>
    <w:rsid w:val="00D04A0A"/>
    <w:rsid w:val="00D13F6A"/>
    <w:rsid w:val="00D35470"/>
    <w:rsid w:val="00D6317A"/>
    <w:rsid w:val="00D678B5"/>
    <w:rsid w:val="00D72C54"/>
    <w:rsid w:val="00DA6115"/>
    <w:rsid w:val="00DC5745"/>
    <w:rsid w:val="00DC7223"/>
    <w:rsid w:val="00DE1BC3"/>
    <w:rsid w:val="00DE7578"/>
    <w:rsid w:val="00E01B6A"/>
    <w:rsid w:val="00E13C05"/>
    <w:rsid w:val="00E203E7"/>
    <w:rsid w:val="00E43D33"/>
    <w:rsid w:val="00E43DF3"/>
    <w:rsid w:val="00E661B8"/>
    <w:rsid w:val="00E753B3"/>
    <w:rsid w:val="00EB13B3"/>
    <w:rsid w:val="00EC52BE"/>
    <w:rsid w:val="00ED002C"/>
    <w:rsid w:val="00EF4666"/>
    <w:rsid w:val="00EF57BB"/>
    <w:rsid w:val="00EF7DEF"/>
    <w:rsid w:val="00F04948"/>
    <w:rsid w:val="00F21885"/>
    <w:rsid w:val="00F2210A"/>
    <w:rsid w:val="00F36B89"/>
    <w:rsid w:val="00F52DC3"/>
    <w:rsid w:val="00F55FDB"/>
    <w:rsid w:val="00F65F96"/>
    <w:rsid w:val="00F66A52"/>
    <w:rsid w:val="00F74C89"/>
    <w:rsid w:val="00F807ED"/>
    <w:rsid w:val="00F84227"/>
    <w:rsid w:val="00F94D6D"/>
    <w:rsid w:val="00FA5E7B"/>
    <w:rsid w:val="00FB3077"/>
    <w:rsid w:val="00FB3C08"/>
    <w:rsid w:val="00FC1185"/>
    <w:rsid w:val="00FC12CF"/>
    <w:rsid w:val="00FD5C16"/>
    <w:rsid w:val="00FE6231"/>
    <w:rsid w:val="00FF5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57008"/>
  <w15:chartTrackingRefBased/>
  <w15:docId w15:val="{A1E25BC4-7740-A544-AFC4-5F291D37F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107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475</Words>
  <Characters>2713</Characters>
  <Application>Microsoft Office Word</Application>
  <DocSecurity>0</DocSecurity>
  <Lines>22</Lines>
  <Paragraphs>6</Paragraphs>
  <ScaleCrop>false</ScaleCrop>
  <Company/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</cp:revision>
  <dcterms:created xsi:type="dcterms:W3CDTF">2024-01-01T10:07:00Z</dcterms:created>
  <dcterms:modified xsi:type="dcterms:W3CDTF">2024-01-01T10:07:00Z</dcterms:modified>
</cp:coreProperties>
</file>