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5BF34" w14:textId="77777777" w:rsidR="009767FD" w:rsidRPr="009767FD" w:rsidRDefault="009767FD" w:rsidP="009767FD">
      <w:pPr>
        <w:spacing w:line="360" w:lineRule="auto"/>
        <w:jc w:val="center"/>
      </w:pPr>
    </w:p>
    <w:p w14:paraId="00B4F3A7" w14:textId="77777777" w:rsidR="009767FD" w:rsidRPr="009767FD" w:rsidRDefault="009767FD" w:rsidP="009767FD">
      <w:pPr>
        <w:spacing w:line="360" w:lineRule="auto"/>
        <w:jc w:val="center"/>
      </w:pPr>
    </w:p>
    <w:p w14:paraId="38F40544" w14:textId="77777777" w:rsidR="009767FD" w:rsidRPr="009767FD" w:rsidRDefault="009767FD" w:rsidP="009767FD">
      <w:pPr>
        <w:spacing w:line="360" w:lineRule="auto"/>
      </w:pPr>
    </w:p>
    <w:p w14:paraId="047AD301" w14:textId="77777777" w:rsidR="009767FD" w:rsidRPr="009767FD" w:rsidRDefault="00727F85" w:rsidP="009767FD">
      <w:pPr>
        <w:spacing w:line="360" w:lineRule="auto"/>
        <w:jc w:val="center"/>
        <w:rPr>
          <w:rFonts w:ascii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2C72067D" wp14:editId="023AF387">
            <wp:extent cx="3192780" cy="2674620"/>
            <wp:effectExtent l="0" t="0" r="0" b="0"/>
            <wp:docPr id="1" name="currentImg" descr="https://timgsa.baidu.com/timg?image&amp;quality=80&amp;size=b9999_10000&amp;sec=1543464008906&amp;di=829e79fc4f0971e2a6473a3d7e60737a&amp;imgtype=0&amp;src=http%3A%2F%2Fpic.baike.soso.com%2Fugc%2Fbaikepic2%2F19326%2F20150527211421-514588533.jpg%2F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rrentImg" descr="https://timgsa.baidu.com/timg?image&amp;quality=80&amp;size=b9999_10000&amp;sec=1543464008906&amp;di=829e79fc4f0971e2a6473a3d7e60737a&amp;imgtype=0&amp;src=http%3A%2F%2Fpic.baike.soso.com%2Fugc%2Fbaikepic2%2F19326%2F20150527211421-514588533.jpg%2F0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780" cy="267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D8F5F" w14:textId="77777777" w:rsidR="009767FD" w:rsidRDefault="009767FD" w:rsidP="009767FD">
      <w:pPr>
        <w:spacing w:line="360" w:lineRule="auto"/>
        <w:jc w:val="center"/>
        <w:rPr>
          <w:rFonts w:ascii="宋体" w:hAnsi="宋体"/>
          <w:sz w:val="36"/>
          <w:szCs w:val="24"/>
        </w:rPr>
      </w:pPr>
    </w:p>
    <w:p w14:paraId="4FC2AF78" w14:textId="77777777" w:rsidR="009767FD" w:rsidRPr="009767FD" w:rsidRDefault="009767FD" w:rsidP="00E954B8">
      <w:pPr>
        <w:spacing w:line="360" w:lineRule="auto"/>
        <w:rPr>
          <w:rFonts w:ascii="宋体" w:hAnsi="宋体"/>
          <w:sz w:val="36"/>
          <w:szCs w:val="24"/>
        </w:rPr>
      </w:pPr>
    </w:p>
    <w:p w14:paraId="7AD27F35" w14:textId="17FA3363" w:rsidR="009767FD" w:rsidRDefault="00E954B8" w:rsidP="009767FD">
      <w:pPr>
        <w:spacing w:line="360" w:lineRule="auto"/>
        <w:jc w:val="center"/>
        <w:rPr>
          <w:rFonts w:ascii="楷体" w:eastAsia="楷体" w:hAnsi="楷体"/>
          <w:b/>
          <w:sz w:val="84"/>
          <w:szCs w:val="84"/>
        </w:rPr>
      </w:pPr>
      <w:r>
        <w:rPr>
          <w:rFonts w:ascii="楷体" w:eastAsia="楷体" w:hAnsi="楷体" w:hint="eastAsia"/>
          <w:b/>
          <w:sz w:val="84"/>
          <w:szCs w:val="84"/>
        </w:rPr>
        <w:t>公常路-光侨路</w:t>
      </w:r>
    </w:p>
    <w:p w14:paraId="24119F44" w14:textId="7E8E2864" w:rsidR="00E954B8" w:rsidRPr="009767FD" w:rsidRDefault="00E954B8" w:rsidP="009767FD">
      <w:pPr>
        <w:spacing w:line="360" w:lineRule="auto"/>
        <w:jc w:val="center"/>
        <w:rPr>
          <w:rFonts w:ascii="楷体" w:eastAsia="楷体" w:hAnsi="楷体"/>
          <w:b/>
          <w:sz w:val="84"/>
          <w:szCs w:val="84"/>
        </w:rPr>
      </w:pPr>
      <w:r>
        <w:rPr>
          <w:rFonts w:ascii="楷体" w:eastAsia="楷体" w:hAnsi="楷体" w:hint="eastAsia"/>
          <w:b/>
          <w:sz w:val="84"/>
          <w:szCs w:val="84"/>
        </w:rPr>
        <w:t>交叉口交通延误</w:t>
      </w:r>
    </w:p>
    <w:p w14:paraId="786714AE" w14:textId="77777777" w:rsidR="009767FD" w:rsidRPr="009767FD" w:rsidRDefault="009767FD" w:rsidP="009767FD">
      <w:pPr>
        <w:jc w:val="center"/>
        <w:rPr>
          <w:rFonts w:ascii="楷体" w:eastAsia="楷体" w:hAnsi="楷体"/>
          <w:b/>
          <w:sz w:val="84"/>
          <w:szCs w:val="84"/>
        </w:rPr>
      </w:pPr>
      <w:r w:rsidRPr="009767FD">
        <w:rPr>
          <w:rFonts w:ascii="楷体" w:eastAsia="楷体" w:hAnsi="楷体" w:hint="eastAsia"/>
          <w:b/>
          <w:sz w:val="84"/>
          <w:szCs w:val="84"/>
        </w:rPr>
        <w:t>调查</w:t>
      </w:r>
      <w:r>
        <w:rPr>
          <w:rFonts w:ascii="楷体" w:eastAsia="楷体" w:hAnsi="楷体" w:hint="eastAsia"/>
          <w:b/>
          <w:sz w:val="84"/>
          <w:szCs w:val="84"/>
        </w:rPr>
        <w:t>策划</w:t>
      </w:r>
    </w:p>
    <w:p w14:paraId="25913DF1" w14:textId="77777777" w:rsidR="009767FD" w:rsidRPr="009767FD" w:rsidRDefault="009767FD" w:rsidP="009767FD">
      <w:pPr>
        <w:spacing w:line="360" w:lineRule="auto"/>
        <w:jc w:val="center"/>
        <w:rPr>
          <w:rFonts w:ascii="宋体" w:hAnsi="宋体"/>
          <w:sz w:val="36"/>
          <w:szCs w:val="24"/>
        </w:rPr>
      </w:pPr>
    </w:p>
    <w:p w14:paraId="5001FB3A" w14:textId="77777777" w:rsidR="009767FD" w:rsidRPr="009767FD" w:rsidRDefault="009767FD" w:rsidP="009767FD">
      <w:pPr>
        <w:spacing w:line="360" w:lineRule="auto"/>
        <w:rPr>
          <w:rFonts w:ascii="宋体" w:hAnsi="宋体"/>
          <w:sz w:val="36"/>
          <w:szCs w:val="24"/>
        </w:rPr>
      </w:pPr>
    </w:p>
    <w:p w14:paraId="770FAE24" w14:textId="390B1CF1" w:rsidR="009767FD" w:rsidRPr="009767FD" w:rsidRDefault="009767FD" w:rsidP="009767FD">
      <w:pPr>
        <w:spacing w:after="240" w:line="360" w:lineRule="auto"/>
        <w:jc w:val="center"/>
        <w:rPr>
          <w:rFonts w:ascii="宋体" w:hAnsi="宋体"/>
          <w:sz w:val="28"/>
          <w:szCs w:val="28"/>
        </w:rPr>
      </w:pPr>
      <w:r w:rsidRPr="009767FD">
        <w:rPr>
          <w:rFonts w:ascii="宋体" w:hAnsi="宋体" w:hint="eastAsia"/>
          <w:sz w:val="28"/>
          <w:szCs w:val="28"/>
        </w:rPr>
        <w:t>组长：</w:t>
      </w:r>
      <w:r w:rsidR="00E954B8">
        <w:rPr>
          <w:rFonts w:ascii="宋体" w:hAnsi="宋体" w:hint="eastAsia"/>
          <w:sz w:val="28"/>
          <w:szCs w:val="28"/>
        </w:rPr>
        <w:t>黄烨</w:t>
      </w:r>
    </w:p>
    <w:p w14:paraId="2F98A59F" w14:textId="77777777" w:rsidR="009767FD" w:rsidRPr="009767FD" w:rsidRDefault="009767FD" w:rsidP="009767FD">
      <w:pPr>
        <w:spacing w:line="360" w:lineRule="auto"/>
        <w:jc w:val="center"/>
        <w:rPr>
          <w:rFonts w:ascii="宋体" w:hAnsi="宋体"/>
          <w:sz w:val="28"/>
          <w:szCs w:val="28"/>
        </w:rPr>
      </w:pPr>
      <w:r w:rsidRPr="00FA44CF">
        <w:rPr>
          <w:rFonts w:ascii="Times New Roman" w:hAnsi="Times New Roman"/>
          <w:sz w:val="28"/>
          <w:szCs w:val="28"/>
        </w:rPr>
        <w:t>20</w:t>
      </w:r>
      <w:r w:rsidR="004E1F1A" w:rsidRPr="00FA44CF">
        <w:rPr>
          <w:rFonts w:ascii="Times New Roman" w:hAnsi="Times New Roman"/>
          <w:sz w:val="28"/>
          <w:szCs w:val="28"/>
        </w:rPr>
        <w:t>23</w:t>
      </w:r>
      <w:r w:rsidRPr="009767FD">
        <w:rPr>
          <w:rFonts w:ascii="宋体" w:hAnsi="宋体" w:hint="eastAsia"/>
          <w:sz w:val="28"/>
          <w:szCs w:val="28"/>
        </w:rPr>
        <w:t>年</w:t>
      </w:r>
      <w:r w:rsidRPr="00FA44CF">
        <w:rPr>
          <w:rFonts w:ascii="Times New Roman" w:hAnsi="Times New Roman"/>
          <w:sz w:val="28"/>
          <w:szCs w:val="28"/>
        </w:rPr>
        <w:t>1</w:t>
      </w:r>
      <w:r w:rsidR="00395F66" w:rsidRPr="00FA44CF">
        <w:rPr>
          <w:rFonts w:ascii="Times New Roman" w:hAnsi="Times New Roman"/>
          <w:sz w:val="28"/>
          <w:szCs w:val="28"/>
        </w:rPr>
        <w:t>1</w:t>
      </w:r>
      <w:r w:rsidRPr="009767FD">
        <w:rPr>
          <w:rFonts w:ascii="宋体" w:hAnsi="宋体" w:hint="eastAsia"/>
          <w:sz w:val="28"/>
          <w:szCs w:val="28"/>
        </w:rPr>
        <w:t>月</w:t>
      </w:r>
    </w:p>
    <w:p w14:paraId="0E16990F" w14:textId="77777777" w:rsidR="009767FD" w:rsidRPr="009767FD" w:rsidRDefault="009767FD"/>
    <w:p w14:paraId="13FA9531" w14:textId="641567A7" w:rsidR="00754B1F" w:rsidRPr="00CE3F25" w:rsidRDefault="00754B1F" w:rsidP="009767FD">
      <w:pPr>
        <w:pStyle w:val="TOC"/>
        <w:jc w:val="center"/>
        <w:rPr>
          <w:rFonts w:ascii="黑体" w:eastAsia="黑体" w:hAnsi="黑体"/>
          <w:b w:val="0"/>
          <w:color w:val="000000"/>
          <w:sz w:val="32"/>
          <w:szCs w:val="32"/>
        </w:rPr>
      </w:pPr>
      <w:r w:rsidRPr="00CE3F25">
        <w:rPr>
          <w:rFonts w:ascii="黑体" w:eastAsia="黑体" w:hAnsi="黑体"/>
          <w:b w:val="0"/>
          <w:color w:val="000000"/>
          <w:sz w:val="32"/>
          <w:szCs w:val="32"/>
          <w:lang w:val="zh-CN"/>
        </w:rPr>
        <w:lastRenderedPageBreak/>
        <w:t>目</w:t>
      </w:r>
      <w:r w:rsidR="009767FD" w:rsidRPr="00CE3F25">
        <w:rPr>
          <w:rFonts w:ascii="黑体" w:eastAsia="黑体" w:hAnsi="黑体" w:hint="eastAsia"/>
          <w:b w:val="0"/>
          <w:color w:val="000000"/>
          <w:sz w:val="32"/>
          <w:szCs w:val="32"/>
          <w:lang w:val="zh-CN"/>
        </w:rPr>
        <w:t xml:space="preserve">  </w:t>
      </w:r>
      <w:r w:rsidRPr="00CE3F25">
        <w:rPr>
          <w:rFonts w:ascii="黑体" w:eastAsia="黑体" w:hAnsi="黑体"/>
          <w:b w:val="0"/>
          <w:color w:val="000000"/>
          <w:sz w:val="32"/>
          <w:szCs w:val="32"/>
          <w:lang w:val="zh-CN"/>
        </w:rPr>
        <w:t>录</w:t>
      </w:r>
    </w:p>
    <w:p w14:paraId="0F3A29E2" w14:textId="71A5F406" w:rsidR="00D7214B" w:rsidRPr="009767FD" w:rsidRDefault="00754B1F" w:rsidP="009767FD">
      <w:pPr>
        <w:pStyle w:val="11"/>
        <w:tabs>
          <w:tab w:val="left" w:pos="420"/>
          <w:tab w:val="right" w:leader="dot" w:pos="8296"/>
        </w:tabs>
        <w:spacing w:line="360" w:lineRule="auto"/>
        <w:rPr>
          <w:noProof/>
          <w:sz w:val="24"/>
          <w:szCs w:val="24"/>
        </w:rPr>
      </w:pPr>
      <w:r w:rsidRPr="009767FD">
        <w:rPr>
          <w:sz w:val="24"/>
          <w:szCs w:val="24"/>
        </w:rPr>
        <w:fldChar w:fldCharType="begin"/>
      </w:r>
      <w:r w:rsidRPr="009767FD">
        <w:rPr>
          <w:sz w:val="24"/>
          <w:szCs w:val="24"/>
        </w:rPr>
        <w:instrText xml:space="preserve"> TOC \o "1-3" \h \z \u </w:instrText>
      </w:r>
      <w:r w:rsidRPr="009767FD">
        <w:rPr>
          <w:sz w:val="24"/>
          <w:szCs w:val="24"/>
        </w:rPr>
        <w:fldChar w:fldCharType="separate"/>
      </w:r>
      <w:hyperlink w:anchor="_Toc325184424" w:history="1">
        <w:r w:rsidR="00D7214B" w:rsidRPr="009767FD">
          <w:rPr>
            <w:rStyle w:val="a5"/>
            <w:noProof/>
            <w:sz w:val="24"/>
            <w:szCs w:val="24"/>
          </w:rPr>
          <w:t>1</w:t>
        </w:r>
        <w:r w:rsidR="00D7214B" w:rsidRPr="009767FD">
          <w:rPr>
            <w:noProof/>
            <w:sz w:val="24"/>
            <w:szCs w:val="24"/>
          </w:rPr>
          <w:tab/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背景</w:t>
        </w:r>
        <w:r w:rsidR="00D7214B" w:rsidRPr="009767FD">
          <w:rPr>
            <w:noProof/>
            <w:webHidden/>
            <w:sz w:val="24"/>
            <w:szCs w:val="24"/>
          </w:rPr>
          <w:tab/>
        </w:r>
        <w:r w:rsidR="00D7214B" w:rsidRPr="009767FD">
          <w:rPr>
            <w:noProof/>
            <w:webHidden/>
            <w:sz w:val="24"/>
            <w:szCs w:val="24"/>
          </w:rPr>
          <w:fldChar w:fldCharType="begin"/>
        </w:r>
        <w:r w:rsidR="00D7214B" w:rsidRPr="009767FD">
          <w:rPr>
            <w:noProof/>
            <w:webHidden/>
            <w:sz w:val="24"/>
            <w:szCs w:val="24"/>
          </w:rPr>
          <w:instrText xml:space="preserve"> PAGEREF _Toc325184424 \h </w:instrText>
        </w:r>
        <w:r w:rsidR="00D7214B" w:rsidRPr="009767FD">
          <w:rPr>
            <w:noProof/>
            <w:webHidden/>
            <w:sz w:val="24"/>
            <w:szCs w:val="24"/>
          </w:rPr>
        </w:r>
        <w:r w:rsidR="00D7214B" w:rsidRPr="009767FD">
          <w:rPr>
            <w:noProof/>
            <w:webHidden/>
            <w:sz w:val="24"/>
            <w:szCs w:val="24"/>
          </w:rPr>
          <w:fldChar w:fldCharType="separate"/>
        </w:r>
        <w:r w:rsidR="00FB4BBF">
          <w:rPr>
            <w:noProof/>
            <w:webHidden/>
            <w:sz w:val="24"/>
            <w:szCs w:val="24"/>
          </w:rPr>
          <w:t>3</w:t>
        </w:r>
        <w:r w:rsidR="00D7214B" w:rsidRPr="009767FD">
          <w:rPr>
            <w:noProof/>
            <w:webHidden/>
            <w:sz w:val="24"/>
            <w:szCs w:val="24"/>
          </w:rPr>
          <w:fldChar w:fldCharType="end"/>
        </w:r>
      </w:hyperlink>
    </w:p>
    <w:p w14:paraId="4565759A" w14:textId="7DAEF238" w:rsidR="00D7214B" w:rsidRPr="009767FD" w:rsidRDefault="00000000" w:rsidP="009767FD">
      <w:pPr>
        <w:pStyle w:val="11"/>
        <w:tabs>
          <w:tab w:val="left" w:pos="420"/>
          <w:tab w:val="right" w:leader="dot" w:pos="8296"/>
        </w:tabs>
        <w:spacing w:line="360" w:lineRule="auto"/>
        <w:rPr>
          <w:noProof/>
          <w:sz w:val="24"/>
          <w:szCs w:val="24"/>
        </w:rPr>
      </w:pPr>
      <w:hyperlink w:anchor="_Toc325184425" w:history="1">
        <w:r w:rsidR="00D7214B" w:rsidRPr="009767FD">
          <w:rPr>
            <w:rStyle w:val="a5"/>
            <w:noProof/>
            <w:sz w:val="24"/>
            <w:szCs w:val="24"/>
          </w:rPr>
          <w:t>2</w:t>
        </w:r>
        <w:r w:rsidR="00D7214B" w:rsidRPr="009767FD">
          <w:rPr>
            <w:noProof/>
            <w:sz w:val="24"/>
            <w:szCs w:val="24"/>
          </w:rPr>
          <w:tab/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目的</w:t>
        </w:r>
        <w:r w:rsidR="00D7214B" w:rsidRPr="009767FD">
          <w:rPr>
            <w:noProof/>
            <w:webHidden/>
            <w:sz w:val="24"/>
            <w:szCs w:val="24"/>
          </w:rPr>
          <w:tab/>
        </w:r>
        <w:r w:rsidR="00D7214B" w:rsidRPr="009767FD">
          <w:rPr>
            <w:noProof/>
            <w:webHidden/>
            <w:sz w:val="24"/>
            <w:szCs w:val="24"/>
          </w:rPr>
          <w:fldChar w:fldCharType="begin"/>
        </w:r>
        <w:r w:rsidR="00D7214B" w:rsidRPr="009767FD">
          <w:rPr>
            <w:noProof/>
            <w:webHidden/>
            <w:sz w:val="24"/>
            <w:szCs w:val="24"/>
          </w:rPr>
          <w:instrText xml:space="preserve"> PAGEREF _Toc325184425 \h </w:instrText>
        </w:r>
        <w:r w:rsidR="00D7214B" w:rsidRPr="009767FD">
          <w:rPr>
            <w:noProof/>
            <w:webHidden/>
            <w:sz w:val="24"/>
            <w:szCs w:val="24"/>
          </w:rPr>
        </w:r>
        <w:r w:rsidR="00D7214B" w:rsidRPr="009767FD">
          <w:rPr>
            <w:noProof/>
            <w:webHidden/>
            <w:sz w:val="24"/>
            <w:szCs w:val="24"/>
          </w:rPr>
          <w:fldChar w:fldCharType="separate"/>
        </w:r>
        <w:r w:rsidR="00FB4BBF">
          <w:rPr>
            <w:noProof/>
            <w:webHidden/>
            <w:sz w:val="24"/>
            <w:szCs w:val="24"/>
          </w:rPr>
          <w:t>3</w:t>
        </w:r>
        <w:r w:rsidR="00D7214B" w:rsidRPr="009767FD">
          <w:rPr>
            <w:noProof/>
            <w:webHidden/>
            <w:sz w:val="24"/>
            <w:szCs w:val="24"/>
          </w:rPr>
          <w:fldChar w:fldCharType="end"/>
        </w:r>
      </w:hyperlink>
    </w:p>
    <w:p w14:paraId="605D7F1E" w14:textId="03FEA006" w:rsidR="00D7214B" w:rsidRPr="009767FD" w:rsidRDefault="00000000" w:rsidP="009767FD">
      <w:pPr>
        <w:pStyle w:val="11"/>
        <w:tabs>
          <w:tab w:val="left" w:pos="420"/>
          <w:tab w:val="right" w:leader="dot" w:pos="8296"/>
        </w:tabs>
        <w:spacing w:line="360" w:lineRule="auto"/>
        <w:rPr>
          <w:noProof/>
          <w:sz w:val="24"/>
          <w:szCs w:val="24"/>
        </w:rPr>
      </w:pPr>
      <w:hyperlink w:anchor="_Toc325184426" w:history="1">
        <w:r w:rsidR="00D7214B" w:rsidRPr="009767FD">
          <w:rPr>
            <w:rStyle w:val="a5"/>
            <w:noProof/>
            <w:sz w:val="24"/>
            <w:szCs w:val="24"/>
          </w:rPr>
          <w:t>3</w:t>
        </w:r>
        <w:r w:rsidR="00D7214B" w:rsidRPr="009767FD">
          <w:rPr>
            <w:noProof/>
            <w:sz w:val="24"/>
            <w:szCs w:val="24"/>
          </w:rPr>
          <w:tab/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时间</w:t>
        </w:r>
        <w:r w:rsidR="00D7214B" w:rsidRPr="009767FD">
          <w:rPr>
            <w:noProof/>
            <w:webHidden/>
            <w:sz w:val="24"/>
            <w:szCs w:val="24"/>
          </w:rPr>
          <w:tab/>
        </w:r>
        <w:r w:rsidR="00D7214B" w:rsidRPr="009767FD">
          <w:rPr>
            <w:noProof/>
            <w:webHidden/>
            <w:sz w:val="24"/>
            <w:szCs w:val="24"/>
          </w:rPr>
          <w:fldChar w:fldCharType="begin"/>
        </w:r>
        <w:r w:rsidR="00D7214B" w:rsidRPr="009767FD">
          <w:rPr>
            <w:noProof/>
            <w:webHidden/>
            <w:sz w:val="24"/>
            <w:szCs w:val="24"/>
          </w:rPr>
          <w:instrText xml:space="preserve"> PAGEREF _Toc325184426 \h </w:instrText>
        </w:r>
        <w:r w:rsidR="00D7214B" w:rsidRPr="009767FD">
          <w:rPr>
            <w:noProof/>
            <w:webHidden/>
            <w:sz w:val="24"/>
            <w:szCs w:val="24"/>
          </w:rPr>
        </w:r>
        <w:r w:rsidR="00D7214B" w:rsidRPr="009767FD">
          <w:rPr>
            <w:noProof/>
            <w:webHidden/>
            <w:sz w:val="24"/>
            <w:szCs w:val="24"/>
          </w:rPr>
          <w:fldChar w:fldCharType="separate"/>
        </w:r>
        <w:r w:rsidR="00FB4BBF">
          <w:rPr>
            <w:noProof/>
            <w:webHidden/>
            <w:sz w:val="24"/>
            <w:szCs w:val="24"/>
          </w:rPr>
          <w:t>3</w:t>
        </w:r>
        <w:r w:rsidR="00D7214B" w:rsidRPr="009767FD">
          <w:rPr>
            <w:noProof/>
            <w:webHidden/>
            <w:sz w:val="24"/>
            <w:szCs w:val="24"/>
          </w:rPr>
          <w:fldChar w:fldCharType="end"/>
        </w:r>
      </w:hyperlink>
    </w:p>
    <w:p w14:paraId="7DE28A7F" w14:textId="72F7D247" w:rsidR="00D7214B" w:rsidRPr="009767FD" w:rsidRDefault="00000000" w:rsidP="009767FD">
      <w:pPr>
        <w:pStyle w:val="11"/>
        <w:tabs>
          <w:tab w:val="left" w:pos="420"/>
          <w:tab w:val="right" w:leader="dot" w:pos="8296"/>
        </w:tabs>
        <w:spacing w:line="360" w:lineRule="auto"/>
        <w:rPr>
          <w:noProof/>
          <w:sz w:val="24"/>
          <w:szCs w:val="24"/>
        </w:rPr>
      </w:pPr>
      <w:hyperlink w:anchor="_Toc325184427" w:history="1">
        <w:r w:rsidR="00D7214B" w:rsidRPr="009767FD">
          <w:rPr>
            <w:rStyle w:val="a5"/>
            <w:noProof/>
            <w:sz w:val="24"/>
            <w:szCs w:val="24"/>
          </w:rPr>
          <w:t>4</w:t>
        </w:r>
        <w:r w:rsidR="00D7214B" w:rsidRPr="009767FD">
          <w:rPr>
            <w:noProof/>
            <w:sz w:val="24"/>
            <w:szCs w:val="24"/>
          </w:rPr>
          <w:tab/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地点</w:t>
        </w:r>
        <w:r w:rsidR="00D7214B" w:rsidRPr="009767FD">
          <w:rPr>
            <w:noProof/>
            <w:webHidden/>
            <w:sz w:val="24"/>
            <w:szCs w:val="24"/>
          </w:rPr>
          <w:tab/>
        </w:r>
        <w:r w:rsidR="00D7214B" w:rsidRPr="009767FD">
          <w:rPr>
            <w:noProof/>
            <w:webHidden/>
            <w:sz w:val="24"/>
            <w:szCs w:val="24"/>
          </w:rPr>
          <w:fldChar w:fldCharType="begin"/>
        </w:r>
        <w:r w:rsidR="00D7214B" w:rsidRPr="009767FD">
          <w:rPr>
            <w:noProof/>
            <w:webHidden/>
            <w:sz w:val="24"/>
            <w:szCs w:val="24"/>
          </w:rPr>
          <w:instrText xml:space="preserve"> PAGEREF _Toc325184427 \h </w:instrText>
        </w:r>
        <w:r w:rsidR="00D7214B" w:rsidRPr="009767FD">
          <w:rPr>
            <w:noProof/>
            <w:webHidden/>
            <w:sz w:val="24"/>
            <w:szCs w:val="24"/>
          </w:rPr>
        </w:r>
        <w:r w:rsidR="00D7214B" w:rsidRPr="009767FD">
          <w:rPr>
            <w:noProof/>
            <w:webHidden/>
            <w:sz w:val="24"/>
            <w:szCs w:val="24"/>
          </w:rPr>
          <w:fldChar w:fldCharType="separate"/>
        </w:r>
        <w:r w:rsidR="00FB4BBF">
          <w:rPr>
            <w:noProof/>
            <w:webHidden/>
            <w:sz w:val="24"/>
            <w:szCs w:val="24"/>
          </w:rPr>
          <w:t>4</w:t>
        </w:r>
        <w:r w:rsidR="00D7214B" w:rsidRPr="009767FD">
          <w:rPr>
            <w:noProof/>
            <w:webHidden/>
            <w:sz w:val="24"/>
            <w:szCs w:val="24"/>
          </w:rPr>
          <w:fldChar w:fldCharType="end"/>
        </w:r>
      </w:hyperlink>
    </w:p>
    <w:p w14:paraId="76E819DA" w14:textId="5C7C8E1C" w:rsidR="00D7214B" w:rsidRPr="009767FD" w:rsidRDefault="00000000" w:rsidP="009767FD">
      <w:pPr>
        <w:pStyle w:val="11"/>
        <w:tabs>
          <w:tab w:val="left" w:pos="420"/>
          <w:tab w:val="right" w:leader="dot" w:pos="8296"/>
        </w:tabs>
        <w:spacing w:line="360" w:lineRule="auto"/>
        <w:rPr>
          <w:noProof/>
          <w:sz w:val="24"/>
          <w:szCs w:val="24"/>
        </w:rPr>
      </w:pPr>
      <w:hyperlink w:anchor="_Toc325184428" w:history="1">
        <w:r w:rsidR="00D7214B" w:rsidRPr="009767FD">
          <w:rPr>
            <w:rStyle w:val="a5"/>
            <w:noProof/>
            <w:sz w:val="24"/>
            <w:szCs w:val="24"/>
          </w:rPr>
          <w:t>5</w:t>
        </w:r>
        <w:r w:rsidR="00D7214B" w:rsidRPr="009767FD">
          <w:rPr>
            <w:noProof/>
            <w:sz w:val="24"/>
            <w:szCs w:val="24"/>
          </w:rPr>
          <w:tab/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小组成员</w:t>
        </w:r>
        <w:r w:rsidR="00D7214B" w:rsidRPr="009767FD">
          <w:rPr>
            <w:noProof/>
            <w:webHidden/>
            <w:sz w:val="24"/>
            <w:szCs w:val="24"/>
          </w:rPr>
          <w:tab/>
        </w:r>
        <w:r w:rsidR="00D7214B" w:rsidRPr="009767FD">
          <w:rPr>
            <w:noProof/>
            <w:webHidden/>
            <w:sz w:val="24"/>
            <w:szCs w:val="24"/>
          </w:rPr>
          <w:fldChar w:fldCharType="begin"/>
        </w:r>
        <w:r w:rsidR="00D7214B" w:rsidRPr="009767FD">
          <w:rPr>
            <w:noProof/>
            <w:webHidden/>
            <w:sz w:val="24"/>
            <w:szCs w:val="24"/>
          </w:rPr>
          <w:instrText xml:space="preserve"> PAGEREF _Toc325184428 \h </w:instrText>
        </w:r>
        <w:r w:rsidR="00D7214B" w:rsidRPr="009767FD">
          <w:rPr>
            <w:noProof/>
            <w:webHidden/>
            <w:sz w:val="24"/>
            <w:szCs w:val="24"/>
          </w:rPr>
        </w:r>
        <w:r w:rsidR="00D7214B" w:rsidRPr="009767FD">
          <w:rPr>
            <w:noProof/>
            <w:webHidden/>
            <w:sz w:val="24"/>
            <w:szCs w:val="24"/>
          </w:rPr>
          <w:fldChar w:fldCharType="separate"/>
        </w:r>
        <w:r w:rsidR="00FB4BBF">
          <w:rPr>
            <w:noProof/>
            <w:webHidden/>
            <w:sz w:val="24"/>
            <w:szCs w:val="24"/>
          </w:rPr>
          <w:t>4</w:t>
        </w:r>
        <w:r w:rsidR="00D7214B" w:rsidRPr="009767FD">
          <w:rPr>
            <w:noProof/>
            <w:webHidden/>
            <w:sz w:val="24"/>
            <w:szCs w:val="24"/>
          </w:rPr>
          <w:fldChar w:fldCharType="end"/>
        </w:r>
      </w:hyperlink>
    </w:p>
    <w:p w14:paraId="4134B9CE" w14:textId="003D1583" w:rsidR="00D7214B" w:rsidRPr="009767FD" w:rsidRDefault="00000000" w:rsidP="009767FD">
      <w:pPr>
        <w:pStyle w:val="11"/>
        <w:tabs>
          <w:tab w:val="left" w:pos="420"/>
          <w:tab w:val="right" w:leader="dot" w:pos="8296"/>
        </w:tabs>
        <w:spacing w:line="360" w:lineRule="auto"/>
        <w:rPr>
          <w:noProof/>
          <w:sz w:val="24"/>
          <w:szCs w:val="24"/>
        </w:rPr>
      </w:pPr>
      <w:hyperlink w:anchor="_Toc325184429" w:history="1">
        <w:r w:rsidR="00D7214B" w:rsidRPr="009767FD">
          <w:rPr>
            <w:rStyle w:val="a5"/>
            <w:noProof/>
            <w:sz w:val="24"/>
            <w:szCs w:val="24"/>
          </w:rPr>
          <w:t>6</w:t>
        </w:r>
        <w:r w:rsidR="00D7214B" w:rsidRPr="009767FD">
          <w:rPr>
            <w:noProof/>
            <w:sz w:val="24"/>
            <w:szCs w:val="24"/>
          </w:rPr>
          <w:tab/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调查方法</w:t>
        </w:r>
        <w:r w:rsidR="00D7214B" w:rsidRPr="009767FD">
          <w:rPr>
            <w:noProof/>
            <w:webHidden/>
            <w:sz w:val="24"/>
            <w:szCs w:val="24"/>
          </w:rPr>
          <w:tab/>
        </w:r>
        <w:r w:rsidR="00D7214B" w:rsidRPr="009767FD">
          <w:rPr>
            <w:noProof/>
            <w:webHidden/>
            <w:sz w:val="24"/>
            <w:szCs w:val="24"/>
          </w:rPr>
          <w:fldChar w:fldCharType="begin"/>
        </w:r>
        <w:r w:rsidR="00D7214B" w:rsidRPr="009767FD">
          <w:rPr>
            <w:noProof/>
            <w:webHidden/>
            <w:sz w:val="24"/>
            <w:szCs w:val="24"/>
          </w:rPr>
          <w:instrText xml:space="preserve"> PAGEREF _Toc325184429 \h </w:instrText>
        </w:r>
        <w:r w:rsidR="00D7214B" w:rsidRPr="009767FD">
          <w:rPr>
            <w:noProof/>
            <w:webHidden/>
            <w:sz w:val="24"/>
            <w:szCs w:val="24"/>
          </w:rPr>
        </w:r>
        <w:r w:rsidR="00D7214B" w:rsidRPr="009767FD">
          <w:rPr>
            <w:noProof/>
            <w:webHidden/>
            <w:sz w:val="24"/>
            <w:szCs w:val="24"/>
          </w:rPr>
          <w:fldChar w:fldCharType="separate"/>
        </w:r>
        <w:r w:rsidR="00FB4BBF">
          <w:rPr>
            <w:noProof/>
            <w:webHidden/>
            <w:sz w:val="24"/>
            <w:szCs w:val="24"/>
          </w:rPr>
          <w:t>4</w:t>
        </w:r>
        <w:r w:rsidR="00D7214B" w:rsidRPr="009767FD">
          <w:rPr>
            <w:noProof/>
            <w:webHidden/>
            <w:sz w:val="24"/>
            <w:szCs w:val="24"/>
          </w:rPr>
          <w:fldChar w:fldCharType="end"/>
        </w:r>
      </w:hyperlink>
    </w:p>
    <w:p w14:paraId="1EC8E62F" w14:textId="36BE523A" w:rsidR="00D7214B" w:rsidRPr="009767FD" w:rsidRDefault="00000000" w:rsidP="009767FD">
      <w:pPr>
        <w:pStyle w:val="11"/>
        <w:tabs>
          <w:tab w:val="left" w:pos="420"/>
          <w:tab w:val="right" w:leader="dot" w:pos="8296"/>
        </w:tabs>
        <w:spacing w:line="360" w:lineRule="auto"/>
        <w:rPr>
          <w:noProof/>
          <w:sz w:val="24"/>
          <w:szCs w:val="24"/>
        </w:rPr>
      </w:pPr>
      <w:hyperlink w:anchor="_Toc325184430" w:history="1">
        <w:r w:rsidR="00D7214B" w:rsidRPr="009767FD">
          <w:rPr>
            <w:rStyle w:val="a5"/>
            <w:noProof/>
            <w:sz w:val="24"/>
            <w:szCs w:val="24"/>
          </w:rPr>
          <w:t>7</w:t>
        </w:r>
        <w:r w:rsidR="00D7214B" w:rsidRPr="009767FD">
          <w:rPr>
            <w:noProof/>
            <w:sz w:val="24"/>
            <w:szCs w:val="24"/>
          </w:rPr>
          <w:tab/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人员站位</w:t>
        </w:r>
        <w:r w:rsidR="00FD3375">
          <w:rPr>
            <w:rStyle w:val="a5"/>
            <w:rFonts w:hint="eastAsia"/>
            <w:noProof/>
            <w:sz w:val="24"/>
            <w:szCs w:val="24"/>
          </w:rPr>
          <w:t>及</w:t>
        </w:r>
        <w:r w:rsidR="005328E1">
          <w:rPr>
            <w:rStyle w:val="a5"/>
            <w:rFonts w:hint="eastAsia"/>
            <w:noProof/>
            <w:sz w:val="24"/>
            <w:szCs w:val="24"/>
          </w:rPr>
          <w:t>后期统计</w:t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安排</w:t>
        </w:r>
        <w:r w:rsidR="00D7214B" w:rsidRPr="009767FD">
          <w:rPr>
            <w:noProof/>
            <w:webHidden/>
            <w:sz w:val="24"/>
            <w:szCs w:val="24"/>
          </w:rPr>
          <w:tab/>
        </w:r>
        <w:r w:rsidR="00D7214B" w:rsidRPr="009767FD">
          <w:rPr>
            <w:noProof/>
            <w:webHidden/>
            <w:sz w:val="24"/>
            <w:szCs w:val="24"/>
          </w:rPr>
          <w:fldChar w:fldCharType="begin"/>
        </w:r>
        <w:r w:rsidR="00D7214B" w:rsidRPr="009767FD">
          <w:rPr>
            <w:noProof/>
            <w:webHidden/>
            <w:sz w:val="24"/>
            <w:szCs w:val="24"/>
          </w:rPr>
          <w:instrText xml:space="preserve"> PAGEREF _Toc325184430 \h </w:instrText>
        </w:r>
        <w:r w:rsidR="00D7214B" w:rsidRPr="009767FD">
          <w:rPr>
            <w:noProof/>
            <w:webHidden/>
            <w:sz w:val="24"/>
            <w:szCs w:val="24"/>
          </w:rPr>
        </w:r>
        <w:r w:rsidR="00D7214B" w:rsidRPr="009767FD">
          <w:rPr>
            <w:noProof/>
            <w:webHidden/>
            <w:sz w:val="24"/>
            <w:szCs w:val="24"/>
          </w:rPr>
          <w:fldChar w:fldCharType="separate"/>
        </w:r>
        <w:r w:rsidR="00FB4BBF">
          <w:rPr>
            <w:noProof/>
            <w:webHidden/>
            <w:sz w:val="24"/>
            <w:szCs w:val="24"/>
          </w:rPr>
          <w:t>5</w:t>
        </w:r>
        <w:r w:rsidR="00D7214B" w:rsidRPr="009767FD">
          <w:rPr>
            <w:noProof/>
            <w:webHidden/>
            <w:sz w:val="24"/>
            <w:szCs w:val="24"/>
          </w:rPr>
          <w:fldChar w:fldCharType="end"/>
        </w:r>
      </w:hyperlink>
    </w:p>
    <w:p w14:paraId="1C336474" w14:textId="191F6C1C" w:rsidR="00D7214B" w:rsidRPr="009767FD" w:rsidRDefault="00000000" w:rsidP="009767FD">
      <w:pPr>
        <w:pStyle w:val="11"/>
        <w:tabs>
          <w:tab w:val="left" w:pos="420"/>
          <w:tab w:val="right" w:leader="dot" w:pos="8296"/>
        </w:tabs>
        <w:spacing w:line="360" w:lineRule="auto"/>
        <w:rPr>
          <w:noProof/>
          <w:sz w:val="24"/>
          <w:szCs w:val="24"/>
        </w:rPr>
      </w:pPr>
      <w:hyperlink w:anchor="_Toc325184431" w:history="1">
        <w:r w:rsidR="00D7214B" w:rsidRPr="009767FD">
          <w:rPr>
            <w:rStyle w:val="a5"/>
            <w:noProof/>
            <w:sz w:val="24"/>
            <w:szCs w:val="24"/>
          </w:rPr>
          <w:t>8</w:t>
        </w:r>
        <w:r w:rsidR="00D7214B" w:rsidRPr="009767FD">
          <w:rPr>
            <w:noProof/>
            <w:sz w:val="24"/>
            <w:szCs w:val="24"/>
          </w:rPr>
          <w:tab/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调查工具</w:t>
        </w:r>
        <w:r w:rsidR="00D7214B" w:rsidRPr="009767FD">
          <w:rPr>
            <w:noProof/>
            <w:webHidden/>
            <w:sz w:val="24"/>
            <w:szCs w:val="24"/>
          </w:rPr>
          <w:tab/>
        </w:r>
        <w:r w:rsidR="00D7214B" w:rsidRPr="009767FD">
          <w:rPr>
            <w:noProof/>
            <w:webHidden/>
            <w:sz w:val="24"/>
            <w:szCs w:val="24"/>
          </w:rPr>
          <w:fldChar w:fldCharType="begin"/>
        </w:r>
        <w:r w:rsidR="00D7214B" w:rsidRPr="009767FD">
          <w:rPr>
            <w:noProof/>
            <w:webHidden/>
            <w:sz w:val="24"/>
            <w:szCs w:val="24"/>
          </w:rPr>
          <w:instrText xml:space="preserve"> PAGEREF _Toc325184431 \h </w:instrText>
        </w:r>
        <w:r w:rsidR="00D7214B" w:rsidRPr="009767FD">
          <w:rPr>
            <w:noProof/>
            <w:webHidden/>
            <w:sz w:val="24"/>
            <w:szCs w:val="24"/>
          </w:rPr>
        </w:r>
        <w:r w:rsidR="00D7214B" w:rsidRPr="009767FD">
          <w:rPr>
            <w:noProof/>
            <w:webHidden/>
            <w:sz w:val="24"/>
            <w:szCs w:val="24"/>
          </w:rPr>
          <w:fldChar w:fldCharType="separate"/>
        </w:r>
        <w:r w:rsidR="00FB4BBF">
          <w:rPr>
            <w:noProof/>
            <w:webHidden/>
            <w:sz w:val="24"/>
            <w:szCs w:val="24"/>
          </w:rPr>
          <w:t>5</w:t>
        </w:r>
        <w:r w:rsidR="00D7214B" w:rsidRPr="009767FD">
          <w:rPr>
            <w:noProof/>
            <w:webHidden/>
            <w:sz w:val="24"/>
            <w:szCs w:val="24"/>
          </w:rPr>
          <w:fldChar w:fldCharType="end"/>
        </w:r>
      </w:hyperlink>
    </w:p>
    <w:p w14:paraId="7AA185A3" w14:textId="7375060D" w:rsidR="00D7214B" w:rsidRPr="009767FD" w:rsidRDefault="00000000" w:rsidP="009767FD">
      <w:pPr>
        <w:pStyle w:val="11"/>
        <w:tabs>
          <w:tab w:val="left" w:pos="420"/>
          <w:tab w:val="right" w:leader="dot" w:pos="8296"/>
        </w:tabs>
        <w:spacing w:line="360" w:lineRule="auto"/>
        <w:rPr>
          <w:noProof/>
          <w:sz w:val="24"/>
          <w:szCs w:val="24"/>
        </w:rPr>
      </w:pPr>
      <w:hyperlink w:anchor="_Toc325184432" w:history="1">
        <w:r w:rsidR="00D7214B" w:rsidRPr="009767FD">
          <w:rPr>
            <w:rStyle w:val="a5"/>
            <w:noProof/>
            <w:sz w:val="24"/>
            <w:szCs w:val="24"/>
          </w:rPr>
          <w:t>9</w:t>
        </w:r>
        <w:r w:rsidR="00D7214B" w:rsidRPr="009767FD">
          <w:rPr>
            <w:noProof/>
            <w:sz w:val="24"/>
            <w:szCs w:val="24"/>
          </w:rPr>
          <w:tab/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预</w:t>
        </w:r>
        <w:r w:rsidR="00EF6A49">
          <w:rPr>
            <w:rStyle w:val="a5"/>
            <w:rFonts w:hint="eastAsia"/>
            <w:noProof/>
            <w:sz w:val="24"/>
            <w:szCs w:val="24"/>
          </w:rPr>
          <w:t>期</w:t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成果</w:t>
        </w:r>
        <w:r w:rsidR="00D7214B" w:rsidRPr="009767FD">
          <w:rPr>
            <w:noProof/>
            <w:webHidden/>
            <w:sz w:val="24"/>
            <w:szCs w:val="24"/>
          </w:rPr>
          <w:tab/>
        </w:r>
        <w:r w:rsidR="00D7214B" w:rsidRPr="009767FD">
          <w:rPr>
            <w:noProof/>
            <w:webHidden/>
            <w:sz w:val="24"/>
            <w:szCs w:val="24"/>
          </w:rPr>
          <w:fldChar w:fldCharType="begin"/>
        </w:r>
        <w:r w:rsidR="00D7214B" w:rsidRPr="009767FD">
          <w:rPr>
            <w:noProof/>
            <w:webHidden/>
            <w:sz w:val="24"/>
            <w:szCs w:val="24"/>
          </w:rPr>
          <w:instrText xml:space="preserve"> PAGEREF _Toc325184432 \h </w:instrText>
        </w:r>
        <w:r w:rsidR="00D7214B" w:rsidRPr="009767FD">
          <w:rPr>
            <w:noProof/>
            <w:webHidden/>
            <w:sz w:val="24"/>
            <w:szCs w:val="24"/>
          </w:rPr>
        </w:r>
        <w:r w:rsidR="00D7214B" w:rsidRPr="009767FD">
          <w:rPr>
            <w:noProof/>
            <w:webHidden/>
            <w:sz w:val="24"/>
            <w:szCs w:val="24"/>
          </w:rPr>
          <w:fldChar w:fldCharType="separate"/>
        </w:r>
        <w:r w:rsidR="00FB4BBF">
          <w:rPr>
            <w:noProof/>
            <w:webHidden/>
            <w:sz w:val="24"/>
            <w:szCs w:val="24"/>
          </w:rPr>
          <w:t>5</w:t>
        </w:r>
        <w:r w:rsidR="00D7214B" w:rsidRPr="009767FD">
          <w:rPr>
            <w:noProof/>
            <w:webHidden/>
            <w:sz w:val="24"/>
            <w:szCs w:val="24"/>
          </w:rPr>
          <w:fldChar w:fldCharType="end"/>
        </w:r>
      </w:hyperlink>
    </w:p>
    <w:p w14:paraId="2190B3B4" w14:textId="2B6A31FC" w:rsidR="00D7214B" w:rsidRPr="009767FD" w:rsidRDefault="00000000" w:rsidP="009767FD">
      <w:pPr>
        <w:pStyle w:val="11"/>
        <w:tabs>
          <w:tab w:val="left" w:pos="630"/>
          <w:tab w:val="right" w:leader="dot" w:pos="8296"/>
        </w:tabs>
        <w:spacing w:line="360" w:lineRule="auto"/>
        <w:rPr>
          <w:noProof/>
          <w:sz w:val="24"/>
          <w:szCs w:val="24"/>
        </w:rPr>
      </w:pPr>
      <w:hyperlink w:anchor="_Toc325184433" w:history="1">
        <w:r w:rsidR="00D7214B" w:rsidRPr="009767FD">
          <w:rPr>
            <w:rStyle w:val="a5"/>
            <w:noProof/>
            <w:sz w:val="24"/>
            <w:szCs w:val="24"/>
          </w:rPr>
          <w:t>10</w:t>
        </w:r>
        <w:r w:rsidR="00D7214B" w:rsidRPr="009767FD">
          <w:rPr>
            <w:noProof/>
            <w:sz w:val="24"/>
            <w:szCs w:val="24"/>
          </w:rPr>
          <w:tab/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注意事项</w:t>
        </w:r>
        <w:r w:rsidR="00D7214B" w:rsidRPr="009767FD">
          <w:rPr>
            <w:noProof/>
            <w:webHidden/>
            <w:sz w:val="24"/>
            <w:szCs w:val="24"/>
          </w:rPr>
          <w:tab/>
        </w:r>
        <w:r w:rsidR="00D7214B" w:rsidRPr="009767FD">
          <w:rPr>
            <w:noProof/>
            <w:webHidden/>
            <w:sz w:val="24"/>
            <w:szCs w:val="24"/>
          </w:rPr>
          <w:fldChar w:fldCharType="begin"/>
        </w:r>
        <w:r w:rsidR="00D7214B" w:rsidRPr="009767FD">
          <w:rPr>
            <w:noProof/>
            <w:webHidden/>
            <w:sz w:val="24"/>
            <w:szCs w:val="24"/>
          </w:rPr>
          <w:instrText xml:space="preserve"> PAGEREF _Toc325184433 \h </w:instrText>
        </w:r>
        <w:r w:rsidR="00D7214B" w:rsidRPr="009767FD">
          <w:rPr>
            <w:noProof/>
            <w:webHidden/>
            <w:sz w:val="24"/>
            <w:szCs w:val="24"/>
          </w:rPr>
        </w:r>
        <w:r w:rsidR="00D7214B" w:rsidRPr="009767FD">
          <w:rPr>
            <w:noProof/>
            <w:webHidden/>
            <w:sz w:val="24"/>
            <w:szCs w:val="24"/>
          </w:rPr>
          <w:fldChar w:fldCharType="separate"/>
        </w:r>
        <w:r w:rsidR="00FB4BBF">
          <w:rPr>
            <w:noProof/>
            <w:webHidden/>
            <w:sz w:val="24"/>
            <w:szCs w:val="24"/>
          </w:rPr>
          <w:t>5</w:t>
        </w:r>
        <w:r w:rsidR="00D7214B" w:rsidRPr="009767FD">
          <w:rPr>
            <w:noProof/>
            <w:webHidden/>
            <w:sz w:val="24"/>
            <w:szCs w:val="24"/>
          </w:rPr>
          <w:fldChar w:fldCharType="end"/>
        </w:r>
      </w:hyperlink>
    </w:p>
    <w:p w14:paraId="474AD309" w14:textId="096BBFE2" w:rsidR="00D7214B" w:rsidRPr="009767FD" w:rsidRDefault="00000000" w:rsidP="009767FD">
      <w:pPr>
        <w:pStyle w:val="11"/>
        <w:tabs>
          <w:tab w:val="left" w:pos="630"/>
          <w:tab w:val="right" w:leader="dot" w:pos="8296"/>
        </w:tabs>
        <w:spacing w:line="360" w:lineRule="auto"/>
        <w:rPr>
          <w:noProof/>
          <w:sz w:val="24"/>
          <w:szCs w:val="24"/>
        </w:rPr>
      </w:pPr>
      <w:hyperlink w:anchor="_Toc325184434" w:history="1">
        <w:r w:rsidR="00D7214B" w:rsidRPr="009767FD">
          <w:rPr>
            <w:rStyle w:val="a5"/>
            <w:noProof/>
            <w:sz w:val="24"/>
            <w:szCs w:val="24"/>
          </w:rPr>
          <w:t>11</w:t>
        </w:r>
        <w:r w:rsidR="00D7214B" w:rsidRPr="009767FD">
          <w:rPr>
            <w:noProof/>
            <w:sz w:val="24"/>
            <w:szCs w:val="24"/>
          </w:rPr>
          <w:tab/>
        </w:r>
        <w:r w:rsidR="00D7214B" w:rsidRPr="009767FD">
          <w:rPr>
            <w:rStyle w:val="a5"/>
            <w:rFonts w:hint="eastAsia"/>
            <w:noProof/>
            <w:sz w:val="24"/>
            <w:szCs w:val="24"/>
          </w:rPr>
          <w:t>附件</w:t>
        </w:r>
        <w:r w:rsidR="00D7214B" w:rsidRPr="009767FD">
          <w:rPr>
            <w:noProof/>
            <w:webHidden/>
            <w:sz w:val="24"/>
            <w:szCs w:val="24"/>
          </w:rPr>
          <w:tab/>
        </w:r>
        <w:r w:rsidR="00D7214B" w:rsidRPr="009767FD">
          <w:rPr>
            <w:noProof/>
            <w:webHidden/>
            <w:sz w:val="24"/>
            <w:szCs w:val="24"/>
          </w:rPr>
          <w:fldChar w:fldCharType="begin"/>
        </w:r>
        <w:r w:rsidR="00D7214B" w:rsidRPr="009767FD">
          <w:rPr>
            <w:noProof/>
            <w:webHidden/>
            <w:sz w:val="24"/>
            <w:szCs w:val="24"/>
          </w:rPr>
          <w:instrText xml:space="preserve"> PAGEREF _Toc325184434 \h </w:instrText>
        </w:r>
        <w:r w:rsidR="00D7214B" w:rsidRPr="009767FD">
          <w:rPr>
            <w:noProof/>
            <w:webHidden/>
            <w:sz w:val="24"/>
            <w:szCs w:val="24"/>
          </w:rPr>
        </w:r>
        <w:r w:rsidR="00D7214B" w:rsidRPr="009767FD">
          <w:rPr>
            <w:noProof/>
            <w:webHidden/>
            <w:sz w:val="24"/>
            <w:szCs w:val="24"/>
          </w:rPr>
          <w:fldChar w:fldCharType="separate"/>
        </w:r>
        <w:r w:rsidR="00FB4BBF">
          <w:rPr>
            <w:noProof/>
            <w:webHidden/>
            <w:sz w:val="24"/>
            <w:szCs w:val="24"/>
          </w:rPr>
          <w:t>6</w:t>
        </w:r>
        <w:r w:rsidR="00D7214B" w:rsidRPr="009767FD">
          <w:rPr>
            <w:noProof/>
            <w:webHidden/>
            <w:sz w:val="24"/>
            <w:szCs w:val="24"/>
          </w:rPr>
          <w:fldChar w:fldCharType="end"/>
        </w:r>
      </w:hyperlink>
    </w:p>
    <w:p w14:paraId="1C8EE786" w14:textId="20CA5264" w:rsidR="009767FD" w:rsidRDefault="00754B1F" w:rsidP="009767FD">
      <w:pPr>
        <w:spacing w:line="360" w:lineRule="auto"/>
      </w:pPr>
      <w:r w:rsidRPr="009767FD">
        <w:rPr>
          <w:sz w:val="24"/>
          <w:szCs w:val="24"/>
        </w:rPr>
        <w:fldChar w:fldCharType="end"/>
      </w:r>
    </w:p>
    <w:p w14:paraId="3154BEB2" w14:textId="77777777" w:rsidR="009767FD" w:rsidRPr="009767FD" w:rsidRDefault="009767FD" w:rsidP="009767FD">
      <w:r>
        <w:br w:type="page"/>
      </w:r>
    </w:p>
    <w:p w14:paraId="1B24834A" w14:textId="77777777" w:rsidR="005F3709" w:rsidRPr="005F3709" w:rsidRDefault="005F3709" w:rsidP="005F3709">
      <w:pPr>
        <w:pStyle w:val="1"/>
        <w:rPr>
          <w:sz w:val="32"/>
          <w:szCs w:val="32"/>
        </w:rPr>
      </w:pPr>
      <w:bookmarkStart w:id="0" w:name="_Toc325184424"/>
      <w:r w:rsidRPr="005F3709">
        <w:rPr>
          <w:rFonts w:hint="eastAsia"/>
          <w:sz w:val="32"/>
          <w:szCs w:val="32"/>
        </w:rPr>
        <w:lastRenderedPageBreak/>
        <w:t>背景</w:t>
      </w:r>
      <w:bookmarkEnd w:id="0"/>
    </w:p>
    <w:p w14:paraId="7EAC3A9B" w14:textId="60E75D50" w:rsidR="007F303E" w:rsidRPr="006F1A7E" w:rsidRDefault="00937F9D" w:rsidP="002A3223">
      <w:pPr>
        <w:ind w:firstLineChars="200" w:firstLine="480"/>
        <w:rPr>
          <w:rFonts w:ascii="宋体" w:hAnsi="宋体"/>
          <w:sz w:val="24"/>
          <w:szCs w:val="24"/>
        </w:rPr>
      </w:pPr>
      <w:r w:rsidRPr="006F1A7E">
        <w:rPr>
          <w:rFonts w:ascii="宋体" w:hAnsi="宋体" w:hint="eastAsia"/>
          <w:sz w:val="24"/>
          <w:szCs w:val="24"/>
        </w:rPr>
        <w:t>随着经济和社会发展</w:t>
      </w:r>
      <w:r w:rsidR="00C20202" w:rsidRPr="006F1A7E">
        <w:rPr>
          <w:rFonts w:ascii="宋体" w:hAnsi="宋体" w:hint="eastAsia"/>
          <w:sz w:val="24"/>
          <w:szCs w:val="24"/>
        </w:rPr>
        <w:t>，人们对节约时间越来越重视。延误就是时间损失，</w:t>
      </w:r>
      <w:r w:rsidR="00205E7E" w:rsidRPr="006F1A7E">
        <w:rPr>
          <w:rFonts w:ascii="宋体" w:hAnsi="宋体" w:hint="eastAsia"/>
          <w:sz w:val="24"/>
          <w:szCs w:val="24"/>
        </w:rPr>
        <w:t>浪费道路使用者的时间，其影响几乎涉及</w:t>
      </w:r>
      <w:r w:rsidR="00867A84" w:rsidRPr="006F1A7E">
        <w:rPr>
          <w:rFonts w:ascii="宋体" w:hAnsi="宋体" w:hint="eastAsia"/>
          <w:sz w:val="24"/>
          <w:szCs w:val="24"/>
        </w:rPr>
        <w:t>经济与社会生活的方方面面</w:t>
      </w:r>
      <w:r w:rsidR="00602FE8" w:rsidRPr="006F1A7E">
        <w:rPr>
          <w:rFonts w:ascii="宋体" w:hAnsi="宋体" w:hint="eastAsia"/>
          <w:sz w:val="24"/>
          <w:szCs w:val="24"/>
        </w:rPr>
        <w:t>。</w:t>
      </w:r>
      <w:r w:rsidR="00514877">
        <w:rPr>
          <w:rFonts w:ascii="宋体" w:hAnsi="宋体" w:hint="eastAsia"/>
          <w:sz w:val="24"/>
          <w:szCs w:val="24"/>
        </w:rPr>
        <w:t>在道路或路网的总行车延误中</w:t>
      </w:r>
      <w:r w:rsidR="00820BAB">
        <w:rPr>
          <w:rFonts w:ascii="宋体" w:hAnsi="宋体" w:hint="eastAsia"/>
          <w:sz w:val="24"/>
          <w:szCs w:val="24"/>
        </w:rPr>
        <w:t>，交叉口延误所占比例一般都在</w:t>
      </w:r>
      <w:r w:rsidR="00820BAB" w:rsidRPr="00FA44CF">
        <w:rPr>
          <w:rFonts w:ascii="Times New Roman" w:hAnsi="Times New Roman"/>
          <w:sz w:val="24"/>
          <w:szCs w:val="24"/>
        </w:rPr>
        <w:t>80%</w:t>
      </w:r>
      <w:r w:rsidR="00820BAB">
        <w:rPr>
          <w:rFonts w:ascii="宋体" w:hAnsi="宋体" w:hint="eastAsia"/>
          <w:sz w:val="24"/>
          <w:szCs w:val="24"/>
        </w:rPr>
        <w:t>以上</w:t>
      </w:r>
      <w:r w:rsidR="000771D6">
        <w:rPr>
          <w:rFonts w:ascii="宋体" w:hAnsi="宋体" w:hint="eastAsia"/>
          <w:sz w:val="24"/>
          <w:szCs w:val="24"/>
        </w:rPr>
        <w:t>，交叉口的延误调查十分重要。</w:t>
      </w:r>
    </w:p>
    <w:p w14:paraId="1BBBCA99" w14:textId="77AFE362" w:rsidR="001736A7" w:rsidRPr="006F1A7E" w:rsidRDefault="00FF42EC" w:rsidP="002A3223">
      <w:pPr>
        <w:ind w:firstLineChars="200" w:firstLine="480"/>
        <w:rPr>
          <w:rFonts w:ascii="宋体" w:hAnsi="宋体"/>
          <w:sz w:val="24"/>
          <w:szCs w:val="24"/>
        </w:rPr>
      </w:pPr>
      <w:r w:rsidRPr="006F1A7E">
        <w:rPr>
          <w:rFonts w:ascii="宋体" w:hAnsi="宋体" w:hint="eastAsia"/>
          <w:sz w:val="24"/>
          <w:szCs w:val="24"/>
        </w:rPr>
        <w:t>公常路是光明至东莞的交通要道</w:t>
      </w:r>
      <w:r w:rsidR="00C63106" w:rsidRPr="006F1A7E">
        <w:rPr>
          <w:rFonts w:ascii="宋体" w:hAnsi="宋体" w:hint="eastAsia"/>
          <w:sz w:val="24"/>
          <w:szCs w:val="24"/>
        </w:rPr>
        <w:t>，主要承担过境客货运车辆</w:t>
      </w:r>
      <w:r w:rsidR="00CD1D69" w:rsidRPr="006F1A7E">
        <w:rPr>
          <w:rFonts w:ascii="宋体" w:hAnsi="宋体" w:hint="eastAsia"/>
          <w:sz w:val="24"/>
          <w:szCs w:val="24"/>
        </w:rPr>
        <w:t>，是深圳市推进粤港澳大湾区</w:t>
      </w:r>
      <w:r w:rsidR="00336872" w:rsidRPr="006F1A7E">
        <w:rPr>
          <w:rFonts w:ascii="宋体" w:hAnsi="宋体" w:hint="eastAsia"/>
          <w:sz w:val="24"/>
          <w:szCs w:val="24"/>
        </w:rPr>
        <w:t>建设的十个重大交通项目之一。</w:t>
      </w:r>
    </w:p>
    <w:p w14:paraId="75B6DE4A" w14:textId="51C92CA9" w:rsidR="00C462C8" w:rsidRPr="006F1A7E" w:rsidRDefault="00C462C8" w:rsidP="002A3223">
      <w:pPr>
        <w:ind w:firstLineChars="200" w:firstLine="480"/>
        <w:rPr>
          <w:rFonts w:ascii="宋体" w:hAnsi="宋体"/>
          <w:sz w:val="24"/>
          <w:szCs w:val="24"/>
        </w:rPr>
      </w:pPr>
      <w:r w:rsidRPr="006F1A7E">
        <w:rPr>
          <w:rFonts w:ascii="宋体" w:hAnsi="宋体" w:hint="eastAsia"/>
          <w:sz w:val="24"/>
          <w:szCs w:val="24"/>
        </w:rPr>
        <w:t>光侨路是光明新区的交通中轴线</w:t>
      </w:r>
      <w:r w:rsidR="00E27FB2" w:rsidRPr="006F1A7E">
        <w:rPr>
          <w:rFonts w:ascii="宋体" w:hAnsi="宋体" w:hint="eastAsia"/>
          <w:sz w:val="24"/>
          <w:szCs w:val="24"/>
        </w:rPr>
        <w:t>，串联起了光明区的经济动脉</w:t>
      </w:r>
      <w:r w:rsidR="00F70ACC" w:rsidRPr="006F1A7E">
        <w:rPr>
          <w:rFonts w:ascii="宋体" w:hAnsi="宋体" w:hint="eastAsia"/>
          <w:sz w:val="24"/>
          <w:szCs w:val="24"/>
        </w:rPr>
        <w:t>，连接起</w:t>
      </w:r>
      <w:r w:rsidR="007C1025" w:rsidRPr="006F1A7E">
        <w:rPr>
          <w:rFonts w:ascii="宋体" w:hAnsi="宋体" w:hint="eastAsia"/>
          <w:sz w:val="24"/>
          <w:szCs w:val="24"/>
        </w:rPr>
        <w:t>光明城高铁站、光明特色小镇</w:t>
      </w:r>
      <w:r w:rsidR="00557D17" w:rsidRPr="006F1A7E">
        <w:rPr>
          <w:rFonts w:ascii="宋体" w:hAnsi="宋体" w:hint="eastAsia"/>
          <w:sz w:val="24"/>
          <w:szCs w:val="24"/>
        </w:rPr>
        <w:t>、中山大学深圳校区等重要区域</w:t>
      </w:r>
      <w:r w:rsidR="002A388E" w:rsidRPr="006F1A7E">
        <w:rPr>
          <w:rFonts w:ascii="宋体" w:hAnsi="宋体" w:hint="eastAsia"/>
          <w:sz w:val="24"/>
          <w:szCs w:val="24"/>
        </w:rPr>
        <w:t>。</w:t>
      </w:r>
    </w:p>
    <w:p w14:paraId="341FE850" w14:textId="25BF0CC8" w:rsidR="002A388E" w:rsidRPr="006F1A7E" w:rsidRDefault="00BF2E56" w:rsidP="002A3223">
      <w:pPr>
        <w:ind w:firstLineChars="200" w:firstLine="480"/>
        <w:rPr>
          <w:rFonts w:ascii="宋体" w:hAnsi="宋体"/>
          <w:sz w:val="24"/>
          <w:szCs w:val="24"/>
        </w:rPr>
      </w:pPr>
      <w:r w:rsidRPr="006F1A7E">
        <w:rPr>
          <w:rFonts w:ascii="宋体" w:hAnsi="宋体" w:hint="eastAsia"/>
          <w:sz w:val="24"/>
          <w:szCs w:val="24"/>
        </w:rPr>
        <w:t>公常路在中山大学深圳校区段建成了下穿改造工程，其中地下</w:t>
      </w:r>
      <w:r w:rsidR="009C3C47" w:rsidRPr="006F1A7E">
        <w:rPr>
          <w:rFonts w:ascii="宋体" w:hAnsi="宋体" w:hint="eastAsia"/>
          <w:sz w:val="24"/>
          <w:szCs w:val="24"/>
        </w:rPr>
        <w:t>隧</w:t>
      </w:r>
      <w:r w:rsidRPr="006F1A7E">
        <w:rPr>
          <w:rFonts w:ascii="宋体" w:hAnsi="宋体" w:hint="eastAsia"/>
          <w:sz w:val="24"/>
          <w:szCs w:val="24"/>
        </w:rPr>
        <w:t>道长</w:t>
      </w:r>
      <w:r w:rsidRPr="00FA44CF">
        <w:rPr>
          <w:rFonts w:ascii="Times New Roman" w:hAnsi="Times New Roman"/>
          <w:sz w:val="24"/>
          <w:szCs w:val="24"/>
        </w:rPr>
        <w:t>2.6km</w:t>
      </w:r>
      <w:r w:rsidRPr="006F1A7E">
        <w:rPr>
          <w:rFonts w:ascii="宋体" w:hAnsi="宋体" w:hint="eastAsia"/>
          <w:sz w:val="24"/>
          <w:szCs w:val="24"/>
        </w:rPr>
        <w:t>，</w:t>
      </w:r>
      <w:r w:rsidR="009C3C47" w:rsidRPr="006F1A7E">
        <w:rPr>
          <w:rFonts w:ascii="宋体" w:hAnsi="宋体" w:hint="eastAsia"/>
          <w:sz w:val="24"/>
          <w:szCs w:val="24"/>
        </w:rPr>
        <w:t>隧道内限速</w:t>
      </w:r>
      <w:r w:rsidR="009C3C47" w:rsidRPr="00FA44CF">
        <w:rPr>
          <w:rFonts w:ascii="Times New Roman" w:hAnsi="Times New Roman"/>
          <w:sz w:val="24"/>
          <w:szCs w:val="24"/>
        </w:rPr>
        <w:t>50km/h</w:t>
      </w:r>
      <w:r w:rsidR="009C3C47" w:rsidRPr="006F1A7E">
        <w:rPr>
          <w:rFonts w:ascii="宋体" w:hAnsi="宋体" w:hint="eastAsia"/>
          <w:sz w:val="24"/>
          <w:szCs w:val="24"/>
        </w:rPr>
        <w:t>，</w:t>
      </w:r>
      <w:r w:rsidRPr="006F1A7E">
        <w:rPr>
          <w:rFonts w:ascii="宋体" w:hAnsi="宋体" w:hint="eastAsia"/>
          <w:sz w:val="24"/>
          <w:szCs w:val="24"/>
        </w:rPr>
        <w:t>穿出隧道后即为与光侨路的交叉口。</w:t>
      </w:r>
      <w:r w:rsidR="0075220D" w:rsidRPr="006F1A7E">
        <w:rPr>
          <w:rFonts w:ascii="宋体" w:hAnsi="宋体" w:hint="eastAsia"/>
          <w:sz w:val="24"/>
          <w:szCs w:val="24"/>
        </w:rPr>
        <w:t>隧道的交通流与匝道</w:t>
      </w:r>
      <w:r w:rsidR="00514519" w:rsidRPr="006F1A7E">
        <w:rPr>
          <w:rFonts w:ascii="宋体" w:hAnsi="宋体" w:hint="eastAsia"/>
          <w:sz w:val="24"/>
          <w:szCs w:val="24"/>
        </w:rPr>
        <w:t>的交通流一同汇入交叉口的</w:t>
      </w:r>
      <w:r w:rsidR="001C2179" w:rsidRPr="006F1A7E">
        <w:rPr>
          <w:rFonts w:ascii="宋体" w:hAnsi="宋体" w:hint="eastAsia"/>
          <w:sz w:val="24"/>
          <w:szCs w:val="24"/>
        </w:rPr>
        <w:t>东进口的</w:t>
      </w:r>
      <w:r w:rsidR="00514519" w:rsidRPr="006F1A7E">
        <w:rPr>
          <w:rFonts w:ascii="宋体" w:hAnsi="宋体" w:hint="eastAsia"/>
          <w:sz w:val="24"/>
          <w:szCs w:val="24"/>
        </w:rPr>
        <w:t>引道</w:t>
      </w:r>
      <w:r w:rsidR="00257F7D" w:rsidRPr="006F1A7E">
        <w:rPr>
          <w:rFonts w:ascii="宋体" w:hAnsi="宋体" w:hint="eastAsia"/>
          <w:sz w:val="24"/>
          <w:szCs w:val="24"/>
        </w:rPr>
        <w:t>。</w:t>
      </w:r>
    </w:p>
    <w:p w14:paraId="773255C1" w14:textId="435B7573" w:rsidR="00257F7D" w:rsidRPr="006F1A7E" w:rsidRDefault="00257F7D" w:rsidP="002A3223">
      <w:pPr>
        <w:ind w:firstLineChars="200" w:firstLine="480"/>
        <w:rPr>
          <w:rFonts w:ascii="宋体" w:hAnsi="宋体"/>
          <w:sz w:val="24"/>
          <w:szCs w:val="24"/>
        </w:rPr>
      </w:pPr>
      <w:r w:rsidRPr="006F1A7E">
        <w:rPr>
          <w:rFonts w:ascii="宋体" w:hAnsi="宋体" w:hint="eastAsia"/>
          <w:sz w:val="24"/>
          <w:szCs w:val="24"/>
        </w:rPr>
        <w:t>因为</w:t>
      </w:r>
      <w:r w:rsidR="00333D19" w:rsidRPr="006F1A7E">
        <w:rPr>
          <w:rFonts w:ascii="宋体" w:hAnsi="宋体" w:hint="eastAsia"/>
          <w:sz w:val="24"/>
          <w:szCs w:val="24"/>
        </w:rPr>
        <w:t>两条道路的重要程度</w:t>
      </w:r>
      <w:r w:rsidR="004F7104" w:rsidRPr="006F1A7E">
        <w:rPr>
          <w:rFonts w:ascii="宋体" w:hAnsi="宋体" w:hint="eastAsia"/>
          <w:sz w:val="24"/>
          <w:szCs w:val="24"/>
        </w:rPr>
        <w:t>，以及中山大学深圳校区段</w:t>
      </w:r>
      <w:r w:rsidR="00451466" w:rsidRPr="006F1A7E">
        <w:rPr>
          <w:rFonts w:ascii="宋体" w:hAnsi="宋体" w:hint="eastAsia"/>
          <w:sz w:val="24"/>
          <w:szCs w:val="24"/>
        </w:rPr>
        <w:t>公常路特别的道路</w:t>
      </w:r>
      <w:r w:rsidR="00D7797D">
        <w:rPr>
          <w:rFonts w:ascii="宋体" w:hAnsi="宋体" w:hint="eastAsia"/>
          <w:sz w:val="24"/>
          <w:szCs w:val="24"/>
        </w:rPr>
        <w:t>条件</w:t>
      </w:r>
      <w:r w:rsidR="00451466" w:rsidRPr="006F1A7E">
        <w:rPr>
          <w:rFonts w:ascii="宋体" w:hAnsi="宋体" w:hint="eastAsia"/>
          <w:sz w:val="24"/>
          <w:szCs w:val="24"/>
        </w:rPr>
        <w:t>，我们决定在</w:t>
      </w:r>
      <w:r w:rsidR="00C8466A" w:rsidRPr="006F1A7E">
        <w:rPr>
          <w:rFonts w:ascii="宋体" w:hAnsi="宋体" w:hint="eastAsia"/>
          <w:sz w:val="24"/>
          <w:szCs w:val="24"/>
        </w:rPr>
        <w:t>该交叉口的东进口进行延误调查。</w:t>
      </w:r>
    </w:p>
    <w:p w14:paraId="3051392E" w14:textId="77777777" w:rsidR="005F3709" w:rsidRPr="005F3709" w:rsidRDefault="005F3709" w:rsidP="005F3709">
      <w:pPr>
        <w:pStyle w:val="1"/>
        <w:rPr>
          <w:sz w:val="32"/>
          <w:szCs w:val="32"/>
        </w:rPr>
      </w:pPr>
      <w:bookmarkStart w:id="1" w:name="_Toc325184425"/>
      <w:r w:rsidRPr="005F3709">
        <w:rPr>
          <w:rFonts w:hint="eastAsia"/>
          <w:sz w:val="32"/>
          <w:szCs w:val="32"/>
        </w:rPr>
        <w:t>目的</w:t>
      </w:r>
      <w:bookmarkEnd w:id="1"/>
    </w:p>
    <w:p w14:paraId="5A4A44CA" w14:textId="77777777" w:rsidR="00986F9E" w:rsidRDefault="009C0E6D" w:rsidP="00F46FCF">
      <w:pPr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对公常路-光侨路</w:t>
      </w:r>
      <w:r w:rsidRPr="006F1A7E">
        <w:rPr>
          <w:rFonts w:ascii="宋体" w:hAnsi="宋体" w:hint="eastAsia"/>
          <w:sz w:val="24"/>
          <w:szCs w:val="24"/>
        </w:rPr>
        <w:t>交叉口的东进口</w:t>
      </w:r>
      <w:r w:rsidR="003D6D63" w:rsidRPr="006F1A7E">
        <w:rPr>
          <w:rFonts w:ascii="宋体" w:hAnsi="宋体" w:hint="eastAsia"/>
          <w:sz w:val="24"/>
          <w:szCs w:val="24"/>
        </w:rPr>
        <w:t>进行调查，</w:t>
      </w:r>
      <w:r w:rsidR="004D2D0C">
        <w:rPr>
          <w:rFonts w:ascii="宋体" w:hAnsi="宋体" w:hint="eastAsia"/>
          <w:sz w:val="24"/>
          <w:szCs w:val="24"/>
        </w:rPr>
        <w:t>分析三个主要因素对交叉口延误的影响：</w:t>
      </w:r>
    </w:p>
    <w:p w14:paraId="2EB942D9" w14:textId="0AD6C72D" w:rsidR="00986F9E" w:rsidRDefault="00397274" w:rsidP="00986F9E">
      <w:pPr>
        <w:numPr>
          <w:ilvl w:val="0"/>
          <w:numId w:val="13"/>
        </w:num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交通管制方式：</w:t>
      </w:r>
      <w:r w:rsidR="007C7484">
        <w:rPr>
          <w:rFonts w:ascii="宋体" w:hAnsi="宋体" w:hint="eastAsia"/>
          <w:sz w:val="24"/>
          <w:szCs w:val="24"/>
        </w:rPr>
        <w:t>采用点样本法，</w:t>
      </w:r>
      <w:r w:rsidR="00682132">
        <w:rPr>
          <w:rFonts w:ascii="宋体" w:hAnsi="宋体" w:hint="eastAsia"/>
          <w:sz w:val="24"/>
          <w:szCs w:val="24"/>
        </w:rPr>
        <w:t>将出隧道后的标志牌</w:t>
      </w:r>
      <w:r w:rsidR="004F6165">
        <w:rPr>
          <w:rFonts w:ascii="宋体" w:hAnsi="宋体" w:hint="eastAsia"/>
          <w:sz w:val="24"/>
          <w:szCs w:val="24"/>
        </w:rPr>
        <w:t>确认引道前断面的位置，</w:t>
      </w:r>
      <w:r w:rsidR="004C7690">
        <w:rPr>
          <w:rFonts w:ascii="宋体" w:hAnsi="宋体" w:hint="eastAsia"/>
          <w:sz w:val="24"/>
          <w:szCs w:val="24"/>
        </w:rPr>
        <w:t>分别测定</w:t>
      </w:r>
      <w:r w:rsidR="007D32CC">
        <w:rPr>
          <w:rFonts w:ascii="宋体" w:hAnsi="宋体" w:hint="eastAsia"/>
          <w:sz w:val="24"/>
          <w:szCs w:val="24"/>
        </w:rPr>
        <w:t>直行与左转车流</w:t>
      </w:r>
      <w:r w:rsidR="005C081C">
        <w:rPr>
          <w:rFonts w:ascii="宋体" w:hAnsi="宋体" w:hint="eastAsia"/>
          <w:sz w:val="24"/>
          <w:szCs w:val="24"/>
        </w:rPr>
        <w:t>到达断面</w:t>
      </w:r>
      <w:r w:rsidR="009D372A">
        <w:rPr>
          <w:rFonts w:ascii="宋体" w:hAnsi="宋体" w:hint="eastAsia"/>
          <w:sz w:val="24"/>
          <w:szCs w:val="24"/>
        </w:rPr>
        <w:t>至通过停车线的</w:t>
      </w:r>
      <w:r w:rsidR="0062528A">
        <w:rPr>
          <w:rFonts w:ascii="宋体" w:hAnsi="宋体" w:hint="eastAsia"/>
          <w:sz w:val="24"/>
          <w:szCs w:val="24"/>
        </w:rPr>
        <w:t>停</w:t>
      </w:r>
      <w:r w:rsidR="00A87B20">
        <w:rPr>
          <w:rFonts w:ascii="宋体" w:hAnsi="宋体" w:hint="eastAsia"/>
          <w:sz w:val="24"/>
          <w:szCs w:val="24"/>
        </w:rPr>
        <w:t>驶</w:t>
      </w:r>
      <w:r w:rsidR="0062528A">
        <w:rPr>
          <w:rFonts w:ascii="宋体" w:hAnsi="宋体" w:hint="eastAsia"/>
          <w:sz w:val="24"/>
          <w:szCs w:val="24"/>
        </w:rPr>
        <w:t>率</w:t>
      </w:r>
      <w:r w:rsidR="009D372A">
        <w:rPr>
          <w:rFonts w:ascii="宋体" w:hAnsi="宋体" w:hint="eastAsia"/>
          <w:sz w:val="24"/>
          <w:szCs w:val="24"/>
        </w:rPr>
        <w:t>，</w:t>
      </w:r>
      <w:r w:rsidR="00997726">
        <w:rPr>
          <w:rFonts w:ascii="宋体" w:hAnsi="宋体" w:hint="eastAsia"/>
          <w:sz w:val="24"/>
          <w:szCs w:val="24"/>
        </w:rPr>
        <w:t>测量信号周期及绿信比，</w:t>
      </w:r>
      <w:r w:rsidR="005E3D9C">
        <w:rPr>
          <w:rFonts w:ascii="宋体" w:hAnsi="宋体" w:hint="eastAsia"/>
          <w:sz w:val="24"/>
          <w:szCs w:val="24"/>
        </w:rPr>
        <w:t>调查</w:t>
      </w:r>
      <w:r w:rsidR="00BF6F01">
        <w:rPr>
          <w:rFonts w:ascii="宋体" w:hAnsi="宋体" w:hint="eastAsia"/>
          <w:sz w:val="24"/>
          <w:szCs w:val="24"/>
        </w:rPr>
        <w:t>控制延误。</w:t>
      </w:r>
    </w:p>
    <w:p w14:paraId="341FC4AC" w14:textId="6E1CE78D" w:rsidR="00F347C3" w:rsidRDefault="00BD222C" w:rsidP="00986F9E">
      <w:pPr>
        <w:numPr>
          <w:ilvl w:val="0"/>
          <w:numId w:val="13"/>
        </w:num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交通条件：</w:t>
      </w:r>
      <w:r w:rsidR="007C7484">
        <w:rPr>
          <w:rFonts w:ascii="宋体" w:hAnsi="宋体" w:hint="eastAsia"/>
          <w:sz w:val="24"/>
          <w:szCs w:val="24"/>
        </w:rPr>
        <w:t>采</w:t>
      </w:r>
      <w:r w:rsidR="00BF6F01">
        <w:rPr>
          <w:rFonts w:ascii="宋体" w:hAnsi="宋体" w:hint="eastAsia"/>
          <w:sz w:val="24"/>
          <w:szCs w:val="24"/>
        </w:rPr>
        <w:t>用牌照法</w:t>
      </w:r>
      <w:r w:rsidR="007C7484">
        <w:rPr>
          <w:rFonts w:ascii="宋体" w:hAnsi="宋体" w:hint="eastAsia"/>
          <w:sz w:val="24"/>
          <w:szCs w:val="24"/>
        </w:rPr>
        <w:t>，</w:t>
      </w:r>
      <w:r w:rsidR="00D85B98">
        <w:rPr>
          <w:rFonts w:ascii="宋体" w:hAnsi="宋体" w:hint="eastAsia"/>
          <w:sz w:val="24"/>
          <w:szCs w:val="24"/>
        </w:rPr>
        <w:t>调查直行与左转车流到达断面至通过停车线的实际耗时</w:t>
      </w:r>
      <w:r w:rsidR="00D21224">
        <w:rPr>
          <w:rFonts w:ascii="宋体" w:hAnsi="宋体" w:hint="eastAsia"/>
          <w:sz w:val="24"/>
          <w:szCs w:val="24"/>
        </w:rPr>
        <w:t>，</w:t>
      </w:r>
      <w:r w:rsidR="003D6D63" w:rsidRPr="006F1A7E">
        <w:rPr>
          <w:rFonts w:ascii="宋体" w:hAnsi="宋体" w:hint="eastAsia"/>
          <w:sz w:val="24"/>
          <w:szCs w:val="24"/>
        </w:rPr>
        <w:t>以</w:t>
      </w:r>
      <w:r w:rsidR="00FF1851">
        <w:rPr>
          <w:rFonts w:ascii="宋体" w:hAnsi="宋体" w:hint="eastAsia"/>
          <w:sz w:val="24"/>
          <w:szCs w:val="24"/>
        </w:rPr>
        <w:t>评估</w:t>
      </w:r>
      <w:r w:rsidR="003D6D63" w:rsidRPr="006F1A7E">
        <w:rPr>
          <w:rFonts w:ascii="宋体" w:hAnsi="宋体" w:hint="eastAsia"/>
          <w:sz w:val="24"/>
          <w:szCs w:val="24"/>
        </w:rPr>
        <w:t>延误的</w:t>
      </w:r>
      <w:r w:rsidR="00FF1851">
        <w:rPr>
          <w:rFonts w:ascii="宋体" w:hAnsi="宋体" w:hint="eastAsia"/>
          <w:sz w:val="24"/>
          <w:szCs w:val="24"/>
        </w:rPr>
        <w:t>水平</w:t>
      </w:r>
      <w:r w:rsidR="00D21224">
        <w:rPr>
          <w:rFonts w:ascii="宋体" w:hAnsi="宋体" w:hint="eastAsia"/>
          <w:sz w:val="24"/>
          <w:szCs w:val="24"/>
        </w:rPr>
        <w:t>，</w:t>
      </w:r>
      <w:r w:rsidR="00C7156F">
        <w:rPr>
          <w:rFonts w:ascii="宋体" w:hAnsi="宋体" w:hint="eastAsia"/>
          <w:sz w:val="24"/>
          <w:szCs w:val="24"/>
        </w:rPr>
        <w:t>并</w:t>
      </w:r>
      <w:r w:rsidR="006F4B5A">
        <w:rPr>
          <w:rFonts w:ascii="宋体" w:hAnsi="宋体" w:hint="eastAsia"/>
          <w:sz w:val="24"/>
          <w:szCs w:val="24"/>
        </w:rPr>
        <w:t>额外</w:t>
      </w:r>
      <w:r w:rsidR="00C7156F">
        <w:rPr>
          <w:rFonts w:ascii="宋体" w:hAnsi="宋体" w:hint="eastAsia"/>
          <w:sz w:val="24"/>
          <w:szCs w:val="24"/>
        </w:rPr>
        <w:t>记录</w:t>
      </w:r>
      <w:r w:rsidR="006F4B5A">
        <w:rPr>
          <w:rFonts w:ascii="宋体" w:hAnsi="宋体" w:hint="eastAsia"/>
          <w:sz w:val="24"/>
          <w:szCs w:val="24"/>
        </w:rPr>
        <w:t>货运</w:t>
      </w:r>
      <w:r w:rsidR="00C7156F">
        <w:rPr>
          <w:rFonts w:ascii="宋体" w:hAnsi="宋体" w:hint="eastAsia"/>
          <w:sz w:val="24"/>
          <w:szCs w:val="24"/>
        </w:rPr>
        <w:t>车辆</w:t>
      </w:r>
      <w:r w:rsidR="006F4B5A">
        <w:rPr>
          <w:rFonts w:ascii="宋体" w:hAnsi="宋体" w:hint="eastAsia"/>
          <w:sz w:val="24"/>
          <w:szCs w:val="24"/>
        </w:rPr>
        <w:t>的实际耗时</w:t>
      </w:r>
      <w:r w:rsidR="00C7156F">
        <w:rPr>
          <w:rFonts w:ascii="宋体" w:hAnsi="宋体" w:hint="eastAsia"/>
          <w:sz w:val="24"/>
          <w:szCs w:val="24"/>
        </w:rPr>
        <w:t>，</w:t>
      </w:r>
      <w:r w:rsidR="00E541C0">
        <w:rPr>
          <w:rFonts w:ascii="宋体" w:hAnsi="宋体" w:hint="eastAsia"/>
          <w:sz w:val="24"/>
          <w:szCs w:val="24"/>
        </w:rPr>
        <w:t>分析</w:t>
      </w:r>
      <w:r w:rsidR="006F4B5A">
        <w:rPr>
          <w:rFonts w:ascii="宋体" w:hAnsi="宋体" w:hint="eastAsia"/>
          <w:sz w:val="24"/>
          <w:szCs w:val="24"/>
        </w:rPr>
        <w:t>其</w:t>
      </w:r>
      <w:r w:rsidR="00D21224">
        <w:rPr>
          <w:rFonts w:ascii="宋体" w:hAnsi="宋体" w:hint="eastAsia"/>
          <w:sz w:val="24"/>
          <w:szCs w:val="24"/>
        </w:rPr>
        <w:t>延误的</w:t>
      </w:r>
      <w:r>
        <w:rPr>
          <w:rFonts w:ascii="宋体" w:hAnsi="宋体" w:hint="eastAsia"/>
          <w:sz w:val="24"/>
          <w:szCs w:val="24"/>
        </w:rPr>
        <w:t>水平</w:t>
      </w:r>
      <w:r w:rsidR="00F347C3">
        <w:rPr>
          <w:rFonts w:ascii="宋体" w:hAnsi="宋体" w:hint="eastAsia"/>
          <w:sz w:val="24"/>
          <w:szCs w:val="24"/>
        </w:rPr>
        <w:t>，</w:t>
      </w:r>
      <w:r w:rsidR="006F4B5A">
        <w:rPr>
          <w:rFonts w:ascii="宋体" w:hAnsi="宋体" w:hint="eastAsia"/>
          <w:sz w:val="24"/>
          <w:szCs w:val="24"/>
        </w:rPr>
        <w:t>最终</w:t>
      </w:r>
      <w:r w:rsidR="003D6D63" w:rsidRPr="006F1A7E">
        <w:rPr>
          <w:rFonts w:ascii="宋体" w:hAnsi="宋体" w:hint="eastAsia"/>
          <w:sz w:val="24"/>
          <w:szCs w:val="24"/>
        </w:rPr>
        <w:t>评价</w:t>
      </w:r>
      <w:r w:rsidR="00F46FCF">
        <w:rPr>
          <w:rFonts w:ascii="宋体" w:hAnsi="宋体" w:hint="eastAsia"/>
          <w:sz w:val="24"/>
          <w:szCs w:val="24"/>
        </w:rPr>
        <w:t>该交叉口</w:t>
      </w:r>
      <w:r w:rsidR="003D6D63" w:rsidRPr="006F1A7E">
        <w:rPr>
          <w:rFonts w:ascii="宋体" w:hAnsi="宋体" w:hint="eastAsia"/>
          <w:sz w:val="24"/>
          <w:szCs w:val="24"/>
        </w:rPr>
        <w:t>交通流的运行效率</w:t>
      </w:r>
      <w:r w:rsidR="00F347C3">
        <w:rPr>
          <w:rFonts w:ascii="宋体" w:hAnsi="宋体" w:hint="eastAsia"/>
          <w:sz w:val="24"/>
          <w:szCs w:val="24"/>
        </w:rPr>
        <w:t>。</w:t>
      </w:r>
    </w:p>
    <w:p w14:paraId="4CEF7ECF" w14:textId="31C150A5" w:rsidR="005F3709" w:rsidRPr="006F1A7E" w:rsidRDefault="00F347C3" w:rsidP="00986F9E">
      <w:pPr>
        <w:numPr>
          <w:ilvl w:val="0"/>
          <w:numId w:val="13"/>
        </w:num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道路条件：</w:t>
      </w:r>
      <w:r w:rsidR="00A87B20">
        <w:rPr>
          <w:rFonts w:ascii="宋体" w:hAnsi="宋体" w:hint="eastAsia"/>
          <w:sz w:val="24"/>
          <w:szCs w:val="24"/>
        </w:rPr>
        <w:t>调查</w:t>
      </w:r>
      <w:r w:rsidR="00D10FE3">
        <w:rPr>
          <w:rFonts w:ascii="宋体" w:hAnsi="宋体" w:hint="eastAsia"/>
          <w:sz w:val="24"/>
          <w:szCs w:val="24"/>
        </w:rPr>
        <w:t>车道数</w:t>
      </w:r>
      <w:r w:rsidR="007C7484">
        <w:rPr>
          <w:rFonts w:ascii="宋体" w:hAnsi="宋体" w:hint="eastAsia"/>
          <w:sz w:val="24"/>
          <w:szCs w:val="24"/>
        </w:rPr>
        <w:t>，</w:t>
      </w:r>
      <w:r w:rsidR="00A87B20">
        <w:rPr>
          <w:rFonts w:ascii="宋体" w:hAnsi="宋体" w:hint="eastAsia"/>
          <w:sz w:val="24"/>
          <w:szCs w:val="24"/>
        </w:rPr>
        <w:t>车道标线</w:t>
      </w:r>
      <w:r w:rsidR="007C7484">
        <w:rPr>
          <w:rFonts w:ascii="宋体" w:hAnsi="宋体" w:hint="eastAsia"/>
          <w:sz w:val="24"/>
          <w:szCs w:val="24"/>
        </w:rPr>
        <w:t>，</w:t>
      </w:r>
      <w:r w:rsidR="004A403F">
        <w:rPr>
          <w:rFonts w:ascii="宋体" w:hAnsi="宋体" w:hint="eastAsia"/>
          <w:sz w:val="24"/>
          <w:szCs w:val="24"/>
        </w:rPr>
        <w:t>公交车停靠站点的情况</w:t>
      </w:r>
      <w:r w:rsidR="00686339">
        <w:rPr>
          <w:rFonts w:ascii="宋体" w:hAnsi="宋体" w:hint="eastAsia"/>
          <w:sz w:val="24"/>
          <w:szCs w:val="24"/>
        </w:rPr>
        <w:t>，与实验数据结合分析，</w:t>
      </w:r>
      <w:r w:rsidR="003D6D63" w:rsidRPr="006F1A7E">
        <w:rPr>
          <w:rFonts w:ascii="宋体" w:hAnsi="宋体" w:hint="eastAsia"/>
          <w:sz w:val="24"/>
          <w:szCs w:val="24"/>
        </w:rPr>
        <w:t>为制定道路交通设施的改善方案、减少延误提供依据</w:t>
      </w:r>
      <w:r w:rsidR="003A77BD">
        <w:rPr>
          <w:rFonts w:ascii="宋体" w:hAnsi="宋体" w:hint="eastAsia"/>
          <w:sz w:val="24"/>
          <w:szCs w:val="24"/>
        </w:rPr>
        <w:t>。</w:t>
      </w:r>
    </w:p>
    <w:p w14:paraId="1AE0A7BD" w14:textId="77777777" w:rsidR="005F3709" w:rsidRPr="005F3709" w:rsidRDefault="005F3709" w:rsidP="005F3709">
      <w:pPr>
        <w:pStyle w:val="1"/>
        <w:rPr>
          <w:sz w:val="32"/>
          <w:szCs w:val="32"/>
        </w:rPr>
      </w:pPr>
      <w:bookmarkStart w:id="2" w:name="_Toc325184426"/>
      <w:r w:rsidRPr="005F3709">
        <w:rPr>
          <w:rFonts w:hint="eastAsia"/>
          <w:sz w:val="32"/>
          <w:szCs w:val="32"/>
        </w:rPr>
        <w:t>时间</w:t>
      </w:r>
      <w:bookmarkEnd w:id="2"/>
    </w:p>
    <w:p w14:paraId="206B67CB" w14:textId="0941E135" w:rsidR="005F3709" w:rsidRDefault="00F937B8">
      <w:pPr>
        <w:rPr>
          <w:rFonts w:ascii="Times New Roman" w:eastAsia="DengXian" w:hAnsi="Times New Roman"/>
          <w:sz w:val="24"/>
          <w:szCs w:val="24"/>
        </w:rPr>
      </w:pPr>
      <w:r w:rsidRPr="00F937B8">
        <w:rPr>
          <w:rFonts w:ascii="宋体" w:hAnsi="宋体" w:hint="eastAsia"/>
          <w:sz w:val="24"/>
          <w:szCs w:val="24"/>
        </w:rPr>
        <w:t>预调查：</w:t>
      </w:r>
      <w:r w:rsidR="00E954B8" w:rsidRPr="00C671EB">
        <w:rPr>
          <w:rFonts w:ascii="Times New Roman" w:eastAsia="DengXian" w:hAnsi="Times New Roman"/>
          <w:sz w:val="24"/>
          <w:szCs w:val="24"/>
        </w:rPr>
        <w:t>11</w:t>
      </w:r>
      <w:r w:rsidR="00E954B8" w:rsidRPr="00C671EB">
        <w:rPr>
          <w:rFonts w:ascii="宋体" w:hAnsi="宋体"/>
          <w:sz w:val="24"/>
          <w:szCs w:val="24"/>
        </w:rPr>
        <w:t>月</w:t>
      </w:r>
      <w:r w:rsidR="00E954B8" w:rsidRPr="00C671EB">
        <w:rPr>
          <w:rFonts w:ascii="Times New Roman" w:eastAsia="DengXian" w:hAnsi="Times New Roman"/>
          <w:sz w:val="24"/>
          <w:szCs w:val="24"/>
        </w:rPr>
        <w:t>12</w:t>
      </w:r>
      <w:r w:rsidR="00E954B8" w:rsidRPr="00C671EB">
        <w:rPr>
          <w:rFonts w:ascii="宋体" w:hAnsi="宋体"/>
          <w:sz w:val="24"/>
          <w:szCs w:val="24"/>
        </w:rPr>
        <w:t>日</w:t>
      </w:r>
      <w:r w:rsidR="00E954B8" w:rsidRPr="00C671EB">
        <w:rPr>
          <w:rFonts w:ascii="Times New Roman" w:eastAsia="DengXian" w:hAnsi="Times New Roman"/>
          <w:sz w:val="24"/>
          <w:szCs w:val="24"/>
        </w:rPr>
        <w:t xml:space="preserve"> 16:42-17:17</w:t>
      </w:r>
    </w:p>
    <w:p w14:paraId="5FC6B655" w14:textId="1C820A93" w:rsidR="005F17D5" w:rsidRPr="005F17D5" w:rsidRDefault="005F17D5">
      <w:pPr>
        <w:rPr>
          <w:rFonts w:ascii="宋体" w:hAnsi="宋体"/>
          <w:sz w:val="24"/>
          <w:szCs w:val="24"/>
        </w:rPr>
      </w:pPr>
      <w:r w:rsidRPr="005F17D5">
        <w:rPr>
          <w:rFonts w:ascii="宋体" w:hAnsi="宋体" w:hint="eastAsia"/>
          <w:sz w:val="24"/>
          <w:szCs w:val="24"/>
        </w:rPr>
        <w:t>调查：</w:t>
      </w:r>
      <w:r w:rsidR="008655A6">
        <w:rPr>
          <w:rFonts w:ascii="宋体" w:hAnsi="宋体" w:hint="eastAsia"/>
          <w:sz w:val="24"/>
          <w:szCs w:val="24"/>
        </w:rPr>
        <w:t>早中晚</w:t>
      </w:r>
    </w:p>
    <w:p w14:paraId="53798C18" w14:textId="77777777" w:rsidR="005F3709" w:rsidRPr="005F3709" w:rsidRDefault="005F3709" w:rsidP="005F3709">
      <w:pPr>
        <w:pStyle w:val="1"/>
        <w:rPr>
          <w:sz w:val="32"/>
          <w:szCs w:val="32"/>
        </w:rPr>
      </w:pPr>
      <w:bookmarkStart w:id="3" w:name="_Toc325184427"/>
      <w:r w:rsidRPr="005F3709">
        <w:rPr>
          <w:rFonts w:hint="eastAsia"/>
          <w:sz w:val="32"/>
          <w:szCs w:val="32"/>
        </w:rPr>
        <w:t>地点</w:t>
      </w:r>
      <w:bookmarkEnd w:id="3"/>
    </w:p>
    <w:p w14:paraId="2B17171A" w14:textId="77777777" w:rsidR="00E954B8" w:rsidRPr="00C671EB" w:rsidRDefault="00E954B8" w:rsidP="00E954B8">
      <w:pPr>
        <w:rPr>
          <w:rFonts w:ascii="宋体" w:hAnsi="宋体"/>
          <w:sz w:val="24"/>
          <w:szCs w:val="24"/>
        </w:rPr>
      </w:pPr>
      <w:r w:rsidRPr="00C671EB">
        <w:rPr>
          <w:rFonts w:ascii="宋体" w:hAnsi="宋体" w:hint="eastAsia"/>
          <w:sz w:val="24"/>
          <w:szCs w:val="24"/>
        </w:rPr>
        <w:t>医学园</w:t>
      </w:r>
      <w:r w:rsidRPr="00C671EB">
        <w:rPr>
          <w:rFonts w:ascii="Times New Roman" w:hAnsi="Times New Roman"/>
          <w:sz w:val="24"/>
          <w:szCs w:val="24"/>
        </w:rPr>
        <w:t>2</w:t>
      </w:r>
      <w:r w:rsidRPr="00C671EB">
        <w:rPr>
          <w:rFonts w:ascii="宋体" w:hAnsi="宋体" w:hint="eastAsia"/>
          <w:sz w:val="24"/>
          <w:szCs w:val="24"/>
        </w:rPr>
        <w:t>栋</w:t>
      </w:r>
      <w:r w:rsidRPr="00C671EB">
        <w:rPr>
          <w:rFonts w:ascii="Times New Roman" w:hAnsi="Times New Roman"/>
          <w:sz w:val="24"/>
          <w:szCs w:val="24"/>
        </w:rPr>
        <w:t>18</w:t>
      </w:r>
      <w:r w:rsidRPr="00C671EB">
        <w:rPr>
          <w:rFonts w:ascii="宋体" w:hAnsi="宋体" w:hint="eastAsia"/>
          <w:sz w:val="24"/>
          <w:szCs w:val="24"/>
        </w:rPr>
        <w:t>层向南面</w:t>
      </w:r>
    </w:p>
    <w:p w14:paraId="79005B24" w14:textId="03B115CF" w:rsidR="005F3709" w:rsidRPr="00C671EB" w:rsidRDefault="00E954B8">
      <w:pPr>
        <w:rPr>
          <w:rFonts w:ascii="宋体" w:hAnsi="宋体"/>
          <w:sz w:val="24"/>
          <w:szCs w:val="24"/>
        </w:rPr>
      </w:pPr>
      <w:r w:rsidRPr="00C671EB">
        <w:rPr>
          <w:rFonts w:ascii="宋体" w:hAnsi="宋体" w:hint="eastAsia"/>
          <w:sz w:val="24"/>
          <w:szCs w:val="24"/>
        </w:rPr>
        <w:t>公常路与光侨路交叉口东进口前引道</w:t>
      </w:r>
    </w:p>
    <w:p w14:paraId="1DB57FE6" w14:textId="77777777" w:rsidR="005F3709" w:rsidRPr="005F3709" w:rsidRDefault="005F3709" w:rsidP="005F3709">
      <w:pPr>
        <w:pStyle w:val="1"/>
        <w:rPr>
          <w:sz w:val="32"/>
          <w:szCs w:val="32"/>
        </w:rPr>
      </w:pPr>
      <w:bookmarkStart w:id="4" w:name="_Toc325184428"/>
      <w:r w:rsidRPr="005F3709">
        <w:rPr>
          <w:rFonts w:hint="eastAsia"/>
          <w:sz w:val="32"/>
          <w:szCs w:val="32"/>
        </w:rPr>
        <w:lastRenderedPageBreak/>
        <w:t>小组成员</w:t>
      </w:r>
      <w:bookmarkEnd w:id="4"/>
    </w:p>
    <w:p w14:paraId="7E546953" w14:textId="77777777" w:rsidR="00E954B8" w:rsidRPr="00FA44CF" w:rsidRDefault="00E954B8" w:rsidP="00E954B8">
      <w:pPr>
        <w:rPr>
          <w:rFonts w:ascii="宋体" w:hAnsi="宋体"/>
          <w:sz w:val="24"/>
          <w:szCs w:val="24"/>
        </w:rPr>
      </w:pPr>
      <w:r w:rsidRPr="00FA44CF">
        <w:rPr>
          <w:rFonts w:ascii="宋体" w:hAnsi="宋体" w:hint="eastAsia"/>
          <w:sz w:val="24"/>
          <w:szCs w:val="24"/>
        </w:rPr>
        <w:t>组长：黄烨</w:t>
      </w:r>
    </w:p>
    <w:p w14:paraId="0759A219" w14:textId="77777777" w:rsidR="00E954B8" w:rsidRPr="00FA44CF" w:rsidRDefault="00E954B8" w:rsidP="00E954B8">
      <w:pPr>
        <w:rPr>
          <w:rFonts w:ascii="宋体" w:hAnsi="宋体"/>
          <w:sz w:val="24"/>
          <w:szCs w:val="24"/>
        </w:rPr>
      </w:pPr>
      <w:r w:rsidRPr="00FA44CF">
        <w:rPr>
          <w:rFonts w:ascii="宋体" w:hAnsi="宋体" w:hint="eastAsia"/>
          <w:sz w:val="24"/>
          <w:szCs w:val="24"/>
        </w:rPr>
        <w:t>副组长：蔺煜</w:t>
      </w:r>
    </w:p>
    <w:p w14:paraId="56F84BEE" w14:textId="61F6ACC4" w:rsidR="005F3709" w:rsidRPr="00E954B8" w:rsidRDefault="00E954B8">
      <w:r w:rsidRPr="00FA44CF">
        <w:rPr>
          <w:rFonts w:ascii="宋体" w:hAnsi="宋体" w:hint="eastAsia"/>
          <w:sz w:val="24"/>
          <w:szCs w:val="24"/>
        </w:rPr>
        <w:t>组员：蔡文渊，贺欣，黄小强，李秉俊，李海志</w:t>
      </w:r>
      <w:r>
        <w:t xml:space="preserve"> </w:t>
      </w:r>
    </w:p>
    <w:p w14:paraId="0E85DE34" w14:textId="77777777" w:rsidR="005F3709" w:rsidRPr="005F3709" w:rsidRDefault="005F3709" w:rsidP="005F3709">
      <w:pPr>
        <w:pStyle w:val="1"/>
        <w:rPr>
          <w:sz w:val="32"/>
          <w:szCs w:val="32"/>
        </w:rPr>
      </w:pPr>
      <w:bookmarkStart w:id="5" w:name="_Toc325184429"/>
      <w:r w:rsidRPr="005F3709">
        <w:rPr>
          <w:rFonts w:hint="eastAsia"/>
          <w:sz w:val="32"/>
          <w:szCs w:val="32"/>
        </w:rPr>
        <w:t>调查方法</w:t>
      </w:r>
      <w:bookmarkEnd w:id="5"/>
    </w:p>
    <w:p w14:paraId="6A8F5355" w14:textId="2CEF543D" w:rsidR="009B4070" w:rsidRDefault="00E954B8" w:rsidP="009B4070">
      <w:pPr>
        <w:pStyle w:val="ac"/>
        <w:numPr>
          <w:ilvl w:val="1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 w:rsidRPr="00FA44CF">
        <w:rPr>
          <w:rFonts w:ascii="宋体" w:eastAsia="宋体" w:hAnsi="宋体" w:hint="eastAsia"/>
          <w:sz w:val="24"/>
          <w:szCs w:val="24"/>
        </w:rPr>
        <w:t>牌照法</w:t>
      </w:r>
      <w:r w:rsidR="00EE2246">
        <w:rPr>
          <w:rFonts w:ascii="宋体" w:eastAsia="宋体" w:hAnsi="宋体" w:hint="eastAsia"/>
          <w:sz w:val="24"/>
          <w:szCs w:val="24"/>
        </w:rPr>
        <w:t>调查</w:t>
      </w:r>
      <w:r w:rsidR="00A41B55">
        <w:rPr>
          <w:rFonts w:ascii="宋体" w:eastAsia="宋体" w:hAnsi="宋体" w:hint="eastAsia"/>
          <w:sz w:val="24"/>
          <w:szCs w:val="24"/>
        </w:rPr>
        <w:t>交叉口东进口</w:t>
      </w:r>
      <w:r w:rsidR="00392B28">
        <w:rPr>
          <w:rFonts w:ascii="宋体" w:eastAsia="宋体" w:hAnsi="宋体" w:hint="eastAsia"/>
          <w:sz w:val="24"/>
          <w:szCs w:val="24"/>
        </w:rPr>
        <w:t>实际耗时</w:t>
      </w:r>
      <w:r w:rsidR="009B4070">
        <w:rPr>
          <w:rFonts w:ascii="宋体" w:eastAsia="宋体" w:hAnsi="宋体" w:hint="eastAsia"/>
          <w:sz w:val="24"/>
          <w:szCs w:val="24"/>
        </w:rPr>
        <w:t>：</w:t>
      </w:r>
    </w:p>
    <w:p w14:paraId="721E742C" w14:textId="66009C9D" w:rsidR="0062467A" w:rsidRPr="00E91004" w:rsidRDefault="00441F36" w:rsidP="0062467A">
      <w:pPr>
        <w:pStyle w:val="ac"/>
        <w:ind w:left="643" w:firstLineChars="0" w:firstLine="0"/>
        <w:rPr>
          <w:rFonts w:ascii="华文楷体" w:eastAsia="华文楷体" w:hAnsi="华文楷体"/>
          <w:sz w:val="24"/>
          <w:szCs w:val="24"/>
        </w:rPr>
      </w:pPr>
      <w:r w:rsidRPr="00E91004">
        <w:rPr>
          <w:rFonts w:ascii="华文楷体" w:eastAsia="华文楷体" w:hAnsi="华文楷体" w:hint="eastAsia"/>
          <w:sz w:val="24"/>
          <w:szCs w:val="24"/>
        </w:rPr>
        <w:t>*</w:t>
      </w:r>
      <w:r w:rsidR="00BC76BA" w:rsidRPr="00E91004">
        <w:rPr>
          <w:rFonts w:ascii="华文楷体" w:eastAsia="华文楷体" w:hAnsi="华文楷体" w:hint="eastAsia"/>
          <w:sz w:val="24"/>
          <w:szCs w:val="24"/>
        </w:rPr>
        <w:t>内容：</w:t>
      </w:r>
    </w:p>
    <w:p w14:paraId="26E58525" w14:textId="14AFAF07" w:rsidR="00E805FC" w:rsidRDefault="00FA10F4" w:rsidP="00876D3F">
      <w:pPr>
        <w:pStyle w:val="ac"/>
        <w:numPr>
          <w:ilvl w:val="4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确定</w:t>
      </w:r>
      <w:r w:rsidR="00EF7434">
        <w:rPr>
          <w:rFonts w:ascii="宋体" w:eastAsia="宋体" w:hAnsi="宋体" w:hint="eastAsia"/>
          <w:sz w:val="24"/>
          <w:szCs w:val="24"/>
        </w:rPr>
        <w:t>牌照法最小样本容量</w:t>
      </w:r>
      <w:r w:rsidR="00EF7434" w:rsidRPr="008C1648">
        <w:rPr>
          <w:rFonts w:ascii="Times New Roman" w:eastAsia="宋体" w:hAnsi="Times New Roman"/>
          <w:sz w:val="24"/>
          <w:szCs w:val="24"/>
        </w:rPr>
        <w:t>N(</w:t>
      </w:r>
      <w:r w:rsidR="00EF7434">
        <w:rPr>
          <w:rFonts w:ascii="宋体" w:eastAsia="宋体" w:hAnsi="宋体" w:hint="eastAsia"/>
          <w:sz w:val="24"/>
          <w:szCs w:val="24"/>
        </w:rPr>
        <w:t>取引道时间的样本标准差</w:t>
      </w:r>
      <w:r w:rsidR="00EF7434" w:rsidRPr="008C1648">
        <w:rPr>
          <w:rFonts w:ascii="Times New Roman" w:eastAsia="宋体" w:hAnsi="Times New Roman"/>
          <w:sz w:val="24"/>
          <w:szCs w:val="24"/>
        </w:rPr>
        <w:t>S</w:t>
      </w:r>
      <w:r w:rsidR="00EF7434" w:rsidRPr="008C1648">
        <w:rPr>
          <w:rFonts w:ascii="Times New Roman" w:eastAsia="宋体" w:hAnsi="Times New Roman"/>
          <w:sz w:val="24"/>
          <w:szCs w:val="24"/>
          <w:vertAlign w:val="subscript"/>
        </w:rPr>
        <w:t>t</w:t>
      </w:r>
      <w:r w:rsidR="00EF7434">
        <w:rPr>
          <w:rFonts w:ascii="Times New Roman" w:eastAsia="宋体" w:hAnsi="Times New Roman"/>
          <w:sz w:val="24"/>
          <w:szCs w:val="24"/>
        </w:rPr>
        <w:t>=15</w:t>
      </w:r>
      <w:r w:rsidR="00EF7434">
        <w:rPr>
          <w:rFonts w:ascii="Times New Roman" w:eastAsia="宋体" w:hAnsi="Times New Roman" w:hint="eastAsia"/>
          <w:sz w:val="24"/>
          <w:szCs w:val="24"/>
        </w:rPr>
        <w:t>s</w:t>
      </w:r>
      <w:r w:rsidR="00EF7434">
        <w:rPr>
          <w:rFonts w:ascii="Times New Roman" w:eastAsia="宋体" w:hAnsi="Times New Roman" w:hint="eastAsia"/>
          <w:sz w:val="24"/>
          <w:szCs w:val="24"/>
        </w:rPr>
        <w:t>，取置信度</w:t>
      </w:r>
      <w:r w:rsidR="00EF7434">
        <w:rPr>
          <w:rFonts w:ascii="Times New Roman" w:eastAsia="宋体" w:hAnsi="Times New Roman" w:hint="eastAsia"/>
          <w:sz w:val="24"/>
          <w:szCs w:val="24"/>
        </w:rPr>
        <w:t>9</w:t>
      </w:r>
      <w:r w:rsidR="00EF7434">
        <w:rPr>
          <w:rFonts w:ascii="Times New Roman" w:eastAsia="宋体" w:hAnsi="Times New Roman"/>
          <w:sz w:val="24"/>
          <w:szCs w:val="24"/>
        </w:rPr>
        <w:t>5%</w:t>
      </w:r>
      <w:r w:rsidR="00EF7434">
        <w:rPr>
          <w:rFonts w:ascii="Times New Roman" w:eastAsia="宋体" w:hAnsi="Times New Roman" w:hint="eastAsia"/>
          <w:sz w:val="24"/>
          <w:szCs w:val="24"/>
        </w:rPr>
        <w:t>的</w:t>
      </w:r>
      <w:r w:rsidR="00EF7434">
        <w:rPr>
          <w:rFonts w:ascii="Times New Roman" w:eastAsia="宋体" w:hAnsi="Times New Roman"/>
          <w:sz w:val="24"/>
          <w:szCs w:val="24"/>
        </w:rPr>
        <w:t>K=1.96</w:t>
      </w:r>
      <w:r w:rsidR="00EF7434">
        <w:rPr>
          <w:rFonts w:ascii="Times New Roman" w:eastAsia="宋体" w:hAnsi="Times New Roman" w:hint="eastAsia"/>
          <w:sz w:val="24"/>
          <w:szCs w:val="24"/>
        </w:rPr>
        <w:t>，取引道时间允许误差</w:t>
      </w:r>
      <w:r w:rsidR="00EF7434">
        <w:rPr>
          <w:rFonts w:ascii="Times New Roman" w:eastAsia="宋体" w:hAnsi="Times New Roman" w:hint="eastAsia"/>
          <w:sz w:val="24"/>
          <w:szCs w:val="24"/>
        </w:rPr>
        <w:t>E</w:t>
      </w:r>
      <w:r w:rsidR="00EF7434">
        <w:rPr>
          <w:rFonts w:ascii="Times New Roman" w:eastAsia="宋体" w:hAnsi="Times New Roman" w:hint="eastAsia"/>
          <w:sz w:val="24"/>
          <w:szCs w:val="24"/>
          <w:vertAlign w:val="subscript"/>
        </w:rPr>
        <w:t>t</w:t>
      </w:r>
      <w:r w:rsidR="00EF7434">
        <w:rPr>
          <w:rFonts w:ascii="Times New Roman" w:eastAsia="宋体" w:hAnsi="Times New Roman"/>
          <w:sz w:val="24"/>
          <w:szCs w:val="24"/>
        </w:rPr>
        <w:t>=3s</w:t>
      </w:r>
      <w:r w:rsidR="00EF7434" w:rsidRPr="008C1648">
        <w:rPr>
          <w:rFonts w:ascii="Times New Roman" w:eastAsia="宋体" w:hAnsi="Times New Roman"/>
          <w:sz w:val="24"/>
          <w:szCs w:val="24"/>
        </w:rPr>
        <w:t>)</w:t>
      </w:r>
      <w:r w:rsidR="00EF7434">
        <w:rPr>
          <w:rFonts w:ascii="Times New Roman" w:eastAsia="宋体" w:hAnsi="Times New Roman" w:hint="eastAsia"/>
          <w:sz w:val="24"/>
          <w:szCs w:val="24"/>
        </w:rPr>
        <w:t>；</w:t>
      </w:r>
    </w:p>
    <w:p w14:paraId="1D6A710E" w14:textId="24DE7ADA" w:rsidR="00011BAA" w:rsidRDefault="0071279B" w:rsidP="00876D3F">
      <w:pPr>
        <w:pStyle w:val="ac"/>
        <w:numPr>
          <w:ilvl w:val="4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 w:rsidRPr="009B4070">
        <w:rPr>
          <w:rFonts w:ascii="宋体" w:eastAsia="宋体" w:hAnsi="宋体" w:hint="eastAsia"/>
          <w:sz w:val="24"/>
          <w:szCs w:val="24"/>
        </w:rPr>
        <w:t>断面处与停车线处同时开始录像，后期观看视频时，与</w:t>
      </w:r>
      <w:r w:rsidRPr="009B4070">
        <w:rPr>
          <w:rFonts w:ascii="Times New Roman" w:eastAsia="宋体" w:hAnsi="Times New Roman"/>
          <w:sz w:val="24"/>
          <w:szCs w:val="24"/>
        </w:rPr>
        <w:t>18</w:t>
      </w:r>
      <w:r w:rsidRPr="009B4070">
        <w:rPr>
          <w:rFonts w:ascii="宋体" w:eastAsia="宋体" w:hAnsi="宋体" w:hint="eastAsia"/>
          <w:sz w:val="24"/>
          <w:szCs w:val="24"/>
        </w:rPr>
        <w:t>层楼高处的录像相互比对</w:t>
      </w:r>
      <w:r>
        <w:rPr>
          <w:rFonts w:ascii="宋体" w:eastAsia="宋体" w:hAnsi="宋体" w:hint="eastAsia"/>
          <w:sz w:val="24"/>
          <w:szCs w:val="24"/>
        </w:rPr>
        <w:t>；</w:t>
      </w:r>
    </w:p>
    <w:p w14:paraId="1E4FC5CA" w14:textId="2BF7A7FB" w:rsidR="009B4070" w:rsidRDefault="00BC76BA" w:rsidP="00876D3F">
      <w:pPr>
        <w:pStyle w:val="ac"/>
        <w:numPr>
          <w:ilvl w:val="4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选择交通量较小时，测定车辆自由时间车速；</w:t>
      </w:r>
    </w:p>
    <w:p w14:paraId="4019C758" w14:textId="7C70FDC3" w:rsidR="006530A6" w:rsidRPr="00493083" w:rsidRDefault="00441F36" w:rsidP="00876D3F">
      <w:pPr>
        <w:pStyle w:val="ac"/>
        <w:numPr>
          <w:ilvl w:val="4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与行程车速组合作，他们为我们提供进入引道断面的车速和东向西交通流的耗时情况；</w:t>
      </w:r>
    </w:p>
    <w:p w14:paraId="6BDB2D88" w14:textId="6D991766" w:rsidR="00493083" w:rsidRPr="00E91004" w:rsidRDefault="00493083" w:rsidP="00493083">
      <w:pPr>
        <w:pStyle w:val="ac"/>
        <w:ind w:left="708" w:firstLineChars="0" w:firstLine="0"/>
        <w:rPr>
          <w:rFonts w:ascii="华文楷体" w:eastAsia="华文楷体" w:hAnsi="华文楷体"/>
          <w:sz w:val="24"/>
          <w:szCs w:val="24"/>
        </w:rPr>
      </w:pPr>
      <w:r w:rsidRPr="00E91004">
        <w:rPr>
          <w:rFonts w:ascii="华文楷体" w:eastAsia="华文楷体" w:hAnsi="华文楷体" w:hint="eastAsia"/>
          <w:sz w:val="24"/>
          <w:szCs w:val="24"/>
        </w:rPr>
        <w:t>*后期统计与分析</w:t>
      </w:r>
    </w:p>
    <w:p w14:paraId="241EC6D2" w14:textId="12ED12D1" w:rsidR="001966B0" w:rsidRPr="0015435F" w:rsidRDefault="00441F36" w:rsidP="001966B0">
      <w:pPr>
        <w:pStyle w:val="ac"/>
        <w:numPr>
          <w:ilvl w:val="4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 w:rsidRPr="009B4070">
        <w:rPr>
          <w:rFonts w:ascii="宋体" w:eastAsia="宋体" w:hAnsi="宋体" w:hint="eastAsia"/>
          <w:sz w:val="24"/>
          <w:szCs w:val="24"/>
        </w:rPr>
        <w:t>根据车牌或车辆特征，记录车</w:t>
      </w:r>
      <w:r>
        <w:rPr>
          <w:rFonts w:ascii="宋体" w:eastAsia="宋体" w:hAnsi="宋体" w:hint="eastAsia"/>
          <w:sz w:val="24"/>
          <w:szCs w:val="24"/>
        </w:rPr>
        <w:t>辆</w:t>
      </w:r>
      <w:r w:rsidRPr="009B4070">
        <w:rPr>
          <w:rFonts w:ascii="宋体" w:eastAsia="宋体" w:hAnsi="宋体" w:hint="eastAsia"/>
          <w:sz w:val="24"/>
          <w:szCs w:val="24"/>
        </w:rPr>
        <w:t>的</w:t>
      </w:r>
      <w:r>
        <w:rPr>
          <w:rFonts w:ascii="宋体" w:eastAsia="宋体" w:hAnsi="宋体" w:hint="eastAsia"/>
          <w:sz w:val="24"/>
          <w:szCs w:val="24"/>
        </w:rPr>
        <w:t>流向(左转或直行</w:t>
      </w:r>
      <w:r>
        <w:rPr>
          <w:rFonts w:ascii="宋体" w:eastAsia="宋体" w:hAnsi="宋体"/>
          <w:sz w:val="24"/>
          <w:szCs w:val="24"/>
        </w:rPr>
        <w:t>)</w:t>
      </w:r>
      <w:r>
        <w:rPr>
          <w:rFonts w:ascii="宋体" w:eastAsia="宋体" w:hAnsi="宋体" w:hint="eastAsia"/>
          <w:sz w:val="24"/>
          <w:szCs w:val="24"/>
        </w:rPr>
        <w:t>、</w:t>
      </w:r>
      <w:r w:rsidRPr="009B4070">
        <w:rPr>
          <w:rFonts w:ascii="宋体" w:eastAsia="宋体" w:hAnsi="宋体" w:hint="eastAsia"/>
          <w:sz w:val="24"/>
          <w:szCs w:val="24"/>
        </w:rPr>
        <w:t>出入时刻，得到在路段内停留时长的信息</w:t>
      </w:r>
      <w:r w:rsidR="001A6398">
        <w:rPr>
          <w:rFonts w:ascii="Times New Roman" w:eastAsia="宋体" w:hAnsi="Times New Roman" w:hint="eastAsia"/>
          <w:sz w:val="24"/>
          <w:szCs w:val="24"/>
        </w:rPr>
        <w:t>；</w:t>
      </w:r>
    </w:p>
    <w:p w14:paraId="1F603D30" w14:textId="623DEB19" w:rsidR="0015435F" w:rsidRPr="00546766" w:rsidRDefault="00441F36" w:rsidP="001966B0">
      <w:pPr>
        <w:pStyle w:val="ac"/>
        <w:numPr>
          <w:ilvl w:val="4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将实际耗时分组统计观测数</w:t>
      </w:r>
      <w:r>
        <w:rPr>
          <w:rFonts w:ascii="Times New Roman" w:hAnsi="Times New Roman"/>
          <w:sz w:val="24"/>
          <w:szCs w:val="24"/>
        </w:rPr>
        <w:t>f*</w:t>
      </w:r>
      <w:r>
        <w:rPr>
          <w:rFonts w:ascii="宋体" w:eastAsia="宋体" w:hAnsi="宋体" w:hint="eastAsia"/>
          <w:sz w:val="24"/>
          <w:szCs w:val="24"/>
        </w:rPr>
        <w:t>，以组中值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宋体" w:eastAsia="宋体" w:hAnsi="宋体" w:hint="eastAsia"/>
          <w:sz w:val="24"/>
          <w:szCs w:val="24"/>
        </w:rPr>
        <w:t>作为代表值，计算出各组的频数</w:t>
      </w:r>
      <w:r w:rsidRPr="00AC7D19">
        <w:rPr>
          <w:rFonts w:ascii="Times New Roman" w:hAnsi="Times New Roman"/>
          <w:sz w:val="24"/>
          <w:szCs w:val="24"/>
        </w:rPr>
        <w:t>f</w:t>
      </w:r>
      <w:r>
        <w:rPr>
          <w:rFonts w:ascii="宋体" w:eastAsia="宋体" w:hAnsi="宋体" w:hint="eastAsia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>f*t</w:t>
      </w:r>
      <w:r>
        <w:rPr>
          <w:rFonts w:ascii="宋体" w:eastAsia="宋体" w:hAnsi="宋体" w:hint="eastAsia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>f*t^2</w:t>
      </w:r>
      <w:r w:rsidR="00387F49">
        <w:rPr>
          <w:rFonts w:ascii="Times New Roman" w:eastAsia="宋体" w:hAnsi="Times New Roman" w:hint="eastAsia"/>
          <w:sz w:val="24"/>
          <w:szCs w:val="24"/>
        </w:rPr>
        <w:t>；</w:t>
      </w:r>
    </w:p>
    <w:p w14:paraId="1AE466BB" w14:textId="01470C37" w:rsidR="00546766" w:rsidRPr="001966B0" w:rsidRDefault="001A6398" w:rsidP="001966B0">
      <w:pPr>
        <w:pStyle w:val="ac"/>
        <w:numPr>
          <w:ilvl w:val="4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额外统计货运车的交通量，及其从断面至通过停车线的时间</w:t>
      </w:r>
      <w:r w:rsidR="009B153C">
        <w:rPr>
          <w:rFonts w:ascii="宋体" w:eastAsia="宋体" w:hAnsi="宋体" w:hint="eastAsia"/>
          <w:sz w:val="24"/>
          <w:szCs w:val="24"/>
        </w:rPr>
        <w:t>，对比货运车的</w:t>
      </w:r>
      <w:r w:rsidR="006F1E1E">
        <w:rPr>
          <w:rFonts w:ascii="宋体" w:eastAsia="宋体" w:hAnsi="宋体" w:hint="eastAsia"/>
          <w:sz w:val="24"/>
          <w:szCs w:val="24"/>
        </w:rPr>
        <w:t>平均耗时与总交通量的平均耗时</w:t>
      </w:r>
      <w:r w:rsidR="00387F49">
        <w:rPr>
          <w:rFonts w:ascii="Times New Roman" w:eastAsia="宋体" w:hAnsi="Times New Roman" w:hint="eastAsia"/>
          <w:sz w:val="24"/>
          <w:szCs w:val="24"/>
        </w:rPr>
        <w:t>。</w:t>
      </w:r>
    </w:p>
    <w:p w14:paraId="2E17723B" w14:textId="1B9B3030" w:rsidR="00011BAA" w:rsidRDefault="00E954B8" w:rsidP="00011BAA">
      <w:pPr>
        <w:pStyle w:val="ac"/>
        <w:numPr>
          <w:ilvl w:val="1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 w:rsidRPr="00FA44CF">
        <w:rPr>
          <w:rFonts w:ascii="宋体" w:eastAsia="宋体" w:hAnsi="宋体" w:hint="eastAsia"/>
          <w:sz w:val="24"/>
          <w:szCs w:val="24"/>
        </w:rPr>
        <w:t>点样本法</w:t>
      </w:r>
      <w:r w:rsidR="00392B28">
        <w:rPr>
          <w:rFonts w:ascii="宋体" w:eastAsia="宋体" w:hAnsi="宋体" w:hint="eastAsia"/>
          <w:sz w:val="24"/>
          <w:szCs w:val="24"/>
        </w:rPr>
        <w:t>调查控制延误</w:t>
      </w:r>
      <w:r w:rsidRPr="00FA44CF">
        <w:rPr>
          <w:rFonts w:ascii="宋体" w:eastAsia="宋体" w:hAnsi="宋体" w:hint="eastAsia"/>
          <w:sz w:val="24"/>
          <w:szCs w:val="24"/>
        </w:rPr>
        <w:t>：</w:t>
      </w:r>
    </w:p>
    <w:p w14:paraId="528DAFDC" w14:textId="74026818" w:rsidR="00EF6A49" w:rsidRDefault="00EF6A49" w:rsidP="0055638C">
      <w:pPr>
        <w:pStyle w:val="ac"/>
        <w:numPr>
          <w:ilvl w:val="4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预调查成果：</w:t>
      </w:r>
    </w:p>
    <w:p w14:paraId="5F7DE8FE" w14:textId="77777777" w:rsidR="002E70DA" w:rsidRDefault="00EF6A49" w:rsidP="002E70DA">
      <w:pPr>
        <w:numPr>
          <w:ilvl w:val="0"/>
          <w:numId w:val="18"/>
        </w:numPr>
        <w:rPr>
          <w:rFonts w:ascii="宋体" w:hAnsi="宋体"/>
          <w:sz w:val="24"/>
          <w:szCs w:val="24"/>
        </w:rPr>
      </w:pPr>
      <w:r w:rsidRPr="00AE1993">
        <w:rPr>
          <w:rFonts w:ascii="宋体" w:hAnsi="宋体" w:hint="eastAsia"/>
          <w:sz w:val="24"/>
          <w:szCs w:val="24"/>
        </w:rPr>
        <w:t>断面至停车线距离</w:t>
      </w:r>
      <w:r w:rsidRPr="00AE1993">
        <w:rPr>
          <w:rFonts w:ascii="Times New Roman" w:hAnsi="Times New Roman"/>
          <w:sz w:val="24"/>
          <w:szCs w:val="24"/>
        </w:rPr>
        <w:t>88m</w:t>
      </w:r>
      <w:r w:rsidRPr="00AE1993">
        <w:rPr>
          <w:rFonts w:ascii="宋体" w:hAnsi="宋体" w:hint="eastAsia"/>
          <w:sz w:val="24"/>
          <w:szCs w:val="24"/>
        </w:rPr>
        <w:t>，有</w:t>
      </w:r>
      <w:r w:rsidRPr="00AE1993">
        <w:rPr>
          <w:rFonts w:ascii="Times New Roman" w:hAnsi="Times New Roman"/>
          <w:sz w:val="24"/>
          <w:szCs w:val="24"/>
        </w:rPr>
        <w:t>7</w:t>
      </w:r>
      <w:r w:rsidRPr="00AE1993">
        <w:rPr>
          <w:rFonts w:ascii="宋体" w:hAnsi="宋体" w:hint="eastAsia"/>
          <w:sz w:val="24"/>
          <w:szCs w:val="24"/>
        </w:rPr>
        <w:t>条车道，内侧</w:t>
      </w:r>
      <w:r w:rsidRPr="00AE1993">
        <w:rPr>
          <w:rFonts w:ascii="Times New Roman" w:hAnsi="Times New Roman"/>
          <w:sz w:val="24"/>
          <w:szCs w:val="24"/>
        </w:rPr>
        <w:t>2</w:t>
      </w:r>
      <w:r w:rsidRPr="00AE1993">
        <w:rPr>
          <w:rFonts w:ascii="宋体" w:hAnsi="宋体" w:hint="eastAsia"/>
          <w:sz w:val="24"/>
          <w:szCs w:val="24"/>
        </w:rPr>
        <w:t>条左转车道，外侧</w:t>
      </w:r>
      <w:r w:rsidRPr="00AE1993">
        <w:rPr>
          <w:rFonts w:ascii="Times New Roman" w:hAnsi="Times New Roman"/>
          <w:sz w:val="24"/>
          <w:szCs w:val="24"/>
        </w:rPr>
        <w:t>5</w:t>
      </w:r>
      <w:r w:rsidRPr="00AE1993">
        <w:rPr>
          <w:rFonts w:ascii="宋体" w:hAnsi="宋体" w:hint="eastAsia"/>
          <w:sz w:val="24"/>
          <w:szCs w:val="24"/>
        </w:rPr>
        <w:t>条直行车道</w:t>
      </w:r>
      <w:r w:rsidR="0022268D">
        <w:rPr>
          <w:rFonts w:ascii="宋体" w:hAnsi="宋体" w:hint="eastAsia"/>
          <w:sz w:val="24"/>
          <w:szCs w:val="24"/>
        </w:rPr>
        <w:t>；</w:t>
      </w:r>
    </w:p>
    <w:p w14:paraId="64A327D8" w14:textId="09FA7897" w:rsidR="0059176B" w:rsidRDefault="00EF6A49" w:rsidP="002E70DA">
      <w:pPr>
        <w:numPr>
          <w:ilvl w:val="0"/>
          <w:numId w:val="18"/>
        </w:num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信号周期为</w:t>
      </w:r>
      <w:r w:rsidR="009007C9" w:rsidRPr="002712FB">
        <w:rPr>
          <w:rFonts w:ascii="Times New Roman" w:hAnsi="Times New Roman"/>
          <w:sz w:val="24"/>
          <w:szCs w:val="24"/>
        </w:rPr>
        <w:t>2</w:t>
      </w:r>
      <w:r w:rsidR="002712FB" w:rsidRPr="002712FB">
        <w:rPr>
          <w:rFonts w:ascii="Times New Roman" w:hAnsi="Times New Roman"/>
          <w:sz w:val="24"/>
          <w:szCs w:val="24"/>
        </w:rPr>
        <w:t>:38</w:t>
      </w:r>
      <w:r>
        <w:rPr>
          <w:rFonts w:ascii="宋体" w:hAnsi="宋体" w:hint="eastAsia"/>
          <w:sz w:val="24"/>
          <w:szCs w:val="24"/>
        </w:rPr>
        <w:t>，绿信比为</w:t>
      </w:r>
      <w:r w:rsidR="00C7637B">
        <w:rPr>
          <w:rFonts w:ascii="宋体" w:hAnsi="宋体" w:hint="eastAsia"/>
          <w:sz w:val="24"/>
          <w:szCs w:val="24"/>
        </w:rPr>
        <w:t>0</w:t>
      </w:r>
      <w:r w:rsidR="00C7637B">
        <w:rPr>
          <w:rFonts w:ascii="宋体" w:hAnsi="宋体"/>
          <w:sz w:val="24"/>
          <w:szCs w:val="24"/>
        </w:rPr>
        <w:t>.2911</w:t>
      </w:r>
      <w:r w:rsidR="0022268D">
        <w:rPr>
          <w:rFonts w:ascii="宋体" w:hAnsi="宋体" w:hint="eastAsia"/>
          <w:sz w:val="24"/>
          <w:szCs w:val="24"/>
        </w:rPr>
        <w:t>；</w:t>
      </w:r>
    </w:p>
    <w:p w14:paraId="11F94E01" w14:textId="714FD2E4" w:rsidR="002E70DA" w:rsidRDefault="00EF6A49" w:rsidP="002E70DA">
      <w:pPr>
        <w:numPr>
          <w:ilvl w:val="0"/>
          <w:numId w:val="18"/>
        </w:num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点样本法最小样本容量</w:t>
      </w:r>
      <w:r w:rsidRPr="002D6C76">
        <w:rPr>
          <w:rFonts w:ascii="Times New Roman" w:hAnsi="Times New Roman"/>
          <w:sz w:val="24"/>
          <w:szCs w:val="24"/>
        </w:rPr>
        <w:t>N</w:t>
      </w:r>
      <w:r>
        <w:rPr>
          <w:rFonts w:ascii="宋体" w:hAnsi="宋体" w:hint="eastAsia"/>
          <w:sz w:val="24"/>
          <w:szCs w:val="24"/>
        </w:rPr>
        <w:t>(容许误差</w:t>
      </w:r>
      <w:r w:rsidRPr="004915F3">
        <w:rPr>
          <w:rFonts w:ascii="Times New Roman" w:hAnsi="Times New Roman"/>
          <w:sz w:val="24"/>
          <w:szCs w:val="24"/>
        </w:rPr>
        <w:t>d=0.</w:t>
      </w:r>
      <w:r>
        <w:rPr>
          <w:rFonts w:ascii="Times New Roman" w:hAnsi="Times New Roman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，取置信度</w:t>
      </w:r>
      <w:r w:rsidRPr="004915F3">
        <w:rPr>
          <w:rFonts w:ascii="Times New Roman" w:hAnsi="Times New Roman"/>
          <w:sz w:val="24"/>
          <w:szCs w:val="24"/>
        </w:rPr>
        <w:t>95%</w:t>
      </w:r>
      <w:r>
        <w:rPr>
          <w:rFonts w:ascii="宋体" w:hAnsi="宋体"/>
          <w:sz w:val="24"/>
          <w:szCs w:val="24"/>
        </w:rPr>
        <w:t>)</w:t>
      </w:r>
      <w:r w:rsidR="0022268D">
        <w:rPr>
          <w:rFonts w:ascii="宋体" w:hAnsi="宋体" w:hint="eastAsia"/>
          <w:sz w:val="24"/>
          <w:szCs w:val="24"/>
        </w:rPr>
        <w:t>；</w:t>
      </w:r>
    </w:p>
    <w:p w14:paraId="0BFE2AD8" w14:textId="77777777" w:rsidR="008F65F1" w:rsidRDefault="008F65F1" w:rsidP="008F65F1">
      <w:pPr>
        <w:ind w:left="1494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预调查统计了</w:t>
      </w:r>
      <w:r w:rsidRPr="005009AB">
        <w:rPr>
          <w:rFonts w:ascii="Times New Roman" w:hAnsi="Times New Roman"/>
          <w:sz w:val="24"/>
          <w:szCs w:val="24"/>
        </w:rPr>
        <w:t>174</w:t>
      </w:r>
      <w:r>
        <w:rPr>
          <w:rFonts w:ascii="宋体" w:hAnsi="宋体" w:hint="eastAsia"/>
          <w:sz w:val="24"/>
          <w:szCs w:val="24"/>
        </w:rPr>
        <w:t>辆车，直行</w:t>
      </w:r>
      <w:r w:rsidRPr="005009AB">
        <w:rPr>
          <w:rFonts w:ascii="Times New Roman" w:hAnsi="Times New Roman"/>
          <w:sz w:val="24"/>
          <w:szCs w:val="24"/>
        </w:rPr>
        <w:t>131</w:t>
      </w:r>
      <w:r>
        <w:rPr>
          <w:rFonts w:ascii="宋体" w:hAnsi="宋体" w:hint="eastAsia"/>
          <w:sz w:val="24"/>
          <w:szCs w:val="24"/>
        </w:rPr>
        <w:t>辆，左转</w:t>
      </w:r>
      <w:r w:rsidRPr="005009AB">
        <w:rPr>
          <w:rFonts w:ascii="Times New Roman" w:hAnsi="Times New Roman"/>
          <w:sz w:val="24"/>
          <w:szCs w:val="24"/>
        </w:rPr>
        <w:t>43</w:t>
      </w:r>
      <w:r>
        <w:rPr>
          <w:rFonts w:ascii="宋体" w:hAnsi="宋体" w:hint="eastAsia"/>
          <w:sz w:val="24"/>
          <w:szCs w:val="24"/>
        </w:rPr>
        <w:t>辆；</w:t>
      </w:r>
    </w:p>
    <w:p w14:paraId="30BE58AB" w14:textId="77777777" w:rsidR="008F65F1" w:rsidRDefault="008F65F1" w:rsidP="008F65F1">
      <w:pPr>
        <w:ind w:left="1494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总共停驶了</w:t>
      </w:r>
      <w:r w:rsidRPr="005009AB">
        <w:rPr>
          <w:rFonts w:ascii="Times New Roman" w:hAnsi="Times New Roman"/>
          <w:sz w:val="24"/>
          <w:szCs w:val="24"/>
        </w:rPr>
        <w:t>131</w:t>
      </w:r>
      <w:r>
        <w:rPr>
          <w:rFonts w:ascii="宋体" w:hAnsi="宋体" w:hint="eastAsia"/>
          <w:sz w:val="24"/>
          <w:szCs w:val="24"/>
        </w:rPr>
        <w:t>辆车，直行停驶了</w:t>
      </w:r>
      <w:r w:rsidRPr="005009AB">
        <w:rPr>
          <w:rFonts w:ascii="Times New Roman" w:hAnsi="Times New Roman"/>
          <w:sz w:val="24"/>
          <w:szCs w:val="24"/>
        </w:rPr>
        <w:t>102</w:t>
      </w:r>
      <w:r>
        <w:rPr>
          <w:rFonts w:ascii="宋体" w:hAnsi="宋体" w:hint="eastAsia"/>
          <w:sz w:val="24"/>
          <w:szCs w:val="24"/>
        </w:rPr>
        <w:t>辆，左转停驶了</w:t>
      </w:r>
      <w:r w:rsidRPr="005009AB">
        <w:rPr>
          <w:rFonts w:ascii="Times New Roman" w:hAnsi="Times New Roman"/>
          <w:sz w:val="24"/>
          <w:szCs w:val="24"/>
        </w:rPr>
        <w:t>32</w:t>
      </w:r>
      <w:r>
        <w:rPr>
          <w:rFonts w:ascii="宋体" w:hAnsi="宋体" w:hint="eastAsia"/>
          <w:sz w:val="24"/>
          <w:szCs w:val="24"/>
        </w:rPr>
        <w:t>辆；</w:t>
      </w:r>
    </w:p>
    <w:p w14:paraId="115C5471" w14:textId="77777777" w:rsidR="008F65F1" w:rsidRDefault="008F65F1" w:rsidP="008F65F1">
      <w:pPr>
        <w:ind w:left="1494"/>
        <w:rPr>
          <w:rFonts w:ascii="Times New Roman" w:hAnsi="Times New Roman"/>
          <w:sz w:val="24"/>
          <w:szCs w:val="24"/>
        </w:rPr>
      </w:pPr>
      <w:r w:rsidRPr="005009AB">
        <w:rPr>
          <w:rFonts w:ascii="Times New Roman" w:hAnsi="Times New Roman"/>
          <w:sz w:val="24"/>
          <w:szCs w:val="24"/>
        </w:rPr>
        <w:t>P=134/174=0.7701</w:t>
      </w:r>
      <w:r w:rsidRPr="005009AB">
        <w:rPr>
          <w:rFonts w:ascii="Times New Roman" w:hAnsi="Times New Roman"/>
          <w:sz w:val="24"/>
          <w:szCs w:val="24"/>
        </w:rPr>
        <w:t>，</w:t>
      </w:r>
      <w:r w:rsidRPr="005009AB">
        <w:rPr>
          <w:rFonts w:ascii="Times New Roman" w:hAnsi="Times New Roman"/>
          <w:sz w:val="24"/>
          <w:szCs w:val="24"/>
        </w:rPr>
        <w:t>P</w:t>
      </w:r>
      <w:r w:rsidRPr="005009AB">
        <w:rPr>
          <w:rFonts w:ascii="Times New Roman" w:hAnsi="Times New Roman"/>
          <w:sz w:val="24"/>
          <w:szCs w:val="24"/>
          <w:vertAlign w:val="subscript"/>
        </w:rPr>
        <w:t>s</w:t>
      </w:r>
      <w:r w:rsidRPr="005009AB">
        <w:rPr>
          <w:rFonts w:ascii="Times New Roman" w:hAnsi="Times New Roman"/>
          <w:sz w:val="24"/>
          <w:szCs w:val="24"/>
        </w:rPr>
        <w:t>=102/131=0.7786</w:t>
      </w:r>
      <w:r w:rsidRPr="005009AB">
        <w:rPr>
          <w:rFonts w:ascii="Times New Roman" w:hAnsi="Times New Roman"/>
          <w:sz w:val="24"/>
          <w:szCs w:val="24"/>
        </w:rPr>
        <w:t>，</w:t>
      </w:r>
      <w:r w:rsidRPr="005009AB">
        <w:rPr>
          <w:rFonts w:ascii="Times New Roman" w:hAnsi="Times New Roman"/>
          <w:sz w:val="24"/>
          <w:szCs w:val="24"/>
        </w:rPr>
        <w:t>P</w:t>
      </w:r>
      <w:r w:rsidRPr="005009AB">
        <w:rPr>
          <w:rFonts w:ascii="Times New Roman" w:hAnsi="Times New Roman"/>
          <w:sz w:val="24"/>
          <w:szCs w:val="24"/>
          <w:vertAlign w:val="subscript"/>
        </w:rPr>
        <w:t>l</w:t>
      </w:r>
      <w:r w:rsidRPr="005009AB">
        <w:rPr>
          <w:rFonts w:ascii="Times New Roman" w:hAnsi="Times New Roman"/>
          <w:sz w:val="24"/>
          <w:szCs w:val="24"/>
        </w:rPr>
        <w:t>=32/43=0</w:t>
      </w:r>
      <w:r>
        <w:rPr>
          <w:rFonts w:ascii="Times New Roman" w:hAnsi="Times New Roman"/>
          <w:sz w:val="24"/>
          <w:szCs w:val="24"/>
        </w:rPr>
        <w:t>.</w:t>
      </w:r>
      <w:r w:rsidRPr="005009AB">
        <w:rPr>
          <w:rFonts w:ascii="Times New Roman" w:hAnsi="Times New Roman"/>
          <w:sz w:val="24"/>
          <w:szCs w:val="24"/>
        </w:rPr>
        <w:t>7442</w:t>
      </w:r>
      <w:r>
        <w:rPr>
          <w:rFonts w:ascii="Times New Roman" w:hAnsi="Times New Roman" w:hint="eastAsia"/>
          <w:sz w:val="24"/>
          <w:szCs w:val="24"/>
        </w:rPr>
        <w:t>；</w:t>
      </w:r>
    </w:p>
    <w:p w14:paraId="1E202EFF" w14:textId="77777777" w:rsidR="008F65F1" w:rsidRDefault="008F65F1" w:rsidP="008F65F1">
      <w:pPr>
        <w:ind w:left="149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计算所得最小样本量：</w:t>
      </w:r>
    </w:p>
    <w:p w14:paraId="53B7AC1A" w14:textId="1E5A593C" w:rsidR="008F65F1" w:rsidRDefault="008F65F1" w:rsidP="008F65F1">
      <w:pPr>
        <w:ind w:left="149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直行最小样本量</w:t>
      </w:r>
      <w:r>
        <w:rPr>
          <w:rFonts w:ascii="Times New Roman" w:hAnsi="Times New Roman" w:hint="eastAsia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=(1-p)x^2/(pd^2)=109(</w:t>
      </w:r>
      <w:r>
        <w:rPr>
          <w:rFonts w:ascii="Times New Roman" w:hAnsi="Times New Roman" w:hint="eastAsia"/>
          <w:sz w:val="24"/>
          <w:szCs w:val="24"/>
        </w:rPr>
        <w:t>辆</w:t>
      </w:r>
      <w:r>
        <w:rPr>
          <w:rFonts w:ascii="Times New Roman" w:hAnsi="Times New Roman"/>
          <w:sz w:val="24"/>
          <w:szCs w:val="24"/>
        </w:rPr>
        <w:t>)</w:t>
      </w:r>
    </w:p>
    <w:p w14:paraId="2F142238" w14:textId="0B1E1590" w:rsidR="008F65F1" w:rsidRDefault="008F65F1" w:rsidP="008F65F1">
      <w:pPr>
        <w:ind w:left="149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左转最小样本量</w:t>
      </w:r>
      <w:r>
        <w:rPr>
          <w:rFonts w:ascii="Times New Roman" w:hAnsi="Times New Roman" w:hint="eastAsia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=(1-p)x^2/(pd^2)=131(</w:t>
      </w:r>
      <w:r>
        <w:rPr>
          <w:rFonts w:ascii="Times New Roman" w:hAnsi="Times New Roman" w:hint="eastAsia"/>
          <w:sz w:val="24"/>
          <w:szCs w:val="24"/>
        </w:rPr>
        <w:t>辆</w:t>
      </w:r>
      <w:r w:rsidR="00FA10F4">
        <w:rPr>
          <w:rFonts w:ascii="Times New Roman" w:hAnsi="Times New Roman"/>
          <w:sz w:val="24"/>
          <w:szCs w:val="24"/>
        </w:rPr>
        <w:t>)</w:t>
      </w:r>
    </w:p>
    <w:p w14:paraId="433E30BD" w14:textId="0448B806" w:rsidR="009C15E1" w:rsidRPr="00C82AFF" w:rsidRDefault="00C82AFF" w:rsidP="00C82AFF">
      <w:pPr>
        <w:pStyle w:val="ac"/>
        <w:ind w:left="643" w:firstLineChars="0" w:firstLine="0"/>
        <w:rPr>
          <w:rFonts w:ascii="华文楷体" w:eastAsia="华文楷体" w:hAnsi="华文楷体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 </w:t>
      </w:r>
      <w:r w:rsidRPr="00E91004">
        <w:rPr>
          <w:rFonts w:ascii="华文楷体" w:eastAsia="华文楷体" w:hAnsi="华文楷体" w:hint="eastAsia"/>
          <w:sz w:val="24"/>
          <w:szCs w:val="24"/>
        </w:rPr>
        <w:t>*内容：</w:t>
      </w:r>
    </w:p>
    <w:p w14:paraId="50612661" w14:textId="4C015020" w:rsidR="00FA10F4" w:rsidRDefault="00FA10F4" w:rsidP="00FA10F4">
      <w:pPr>
        <w:pStyle w:val="ac"/>
        <w:numPr>
          <w:ilvl w:val="4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在医学园</w:t>
      </w:r>
      <w:r w:rsidRPr="00BB052F">
        <w:rPr>
          <w:rFonts w:ascii="Times New Roman" w:eastAsia="宋体" w:hAnsi="Times New Roman"/>
          <w:sz w:val="24"/>
          <w:szCs w:val="24"/>
        </w:rPr>
        <w:t>2</w:t>
      </w:r>
      <w:r>
        <w:rPr>
          <w:rFonts w:ascii="宋体" w:eastAsia="宋体" w:hAnsi="宋体" w:hint="eastAsia"/>
          <w:sz w:val="24"/>
          <w:szCs w:val="24"/>
        </w:rPr>
        <w:t>栋</w:t>
      </w:r>
      <w:r w:rsidRPr="00BB052F">
        <w:rPr>
          <w:rFonts w:ascii="Times New Roman" w:eastAsia="宋体" w:hAnsi="Times New Roman"/>
          <w:sz w:val="24"/>
          <w:szCs w:val="24"/>
        </w:rPr>
        <w:t>18</w:t>
      </w:r>
      <w:r>
        <w:rPr>
          <w:rFonts w:ascii="宋体" w:eastAsia="宋体" w:hAnsi="宋体" w:hint="eastAsia"/>
          <w:sz w:val="24"/>
          <w:szCs w:val="24"/>
        </w:rPr>
        <w:t>层对所选路段连续录像</w:t>
      </w:r>
      <w:r w:rsidRPr="00BB052F">
        <w:rPr>
          <w:rFonts w:ascii="Times New Roman" w:eastAsia="宋体" w:hAnsi="Times New Roman"/>
          <w:sz w:val="24"/>
          <w:szCs w:val="24"/>
        </w:rPr>
        <w:t>10</w:t>
      </w:r>
      <w:r>
        <w:rPr>
          <w:rFonts w:ascii="宋体" w:eastAsia="宋体" w:hAnsi="宋体" w:hint="eastAsia"/>
          <w:sz w:val="24"/>
          <w:szCs w:val="24"/>
        </w:rPr>
        <w:t>分钟；</w:t>
      </w:r>
    </w:p>
    <w:p w14:paraId="47C2F6F4" w14:textId="65D7EBB2" w:rsidR="00C82AFF" w:rsidRDefault="00C82AFF" w:rsidP="00C82AFF">
      <w:pPr>
        <w:pStyle w:val="ac"/>
        <w:ind w:left="708" w:firstLineChars="0" w:firstLine="0"/>
        <w:rPr>
          <w:rFonts w:ascii="华文楷体" w:eastAsia="华文楷体" w:hAnsi="华文楷体"/>
          <w:sz w:val="24"/>
          <w:szCs w:val="24"/>
        </w:rPr>
      </w:pPr>
      <w:r w:rsidRPr="00C82AFF">
        <w:rPr>
          <w:rFonts w:ascii="华文楷体" w:eastAsia="华文楷体" w:hAnsi="华文楷体" w:hint="eastAsia"/>
          <w:sz w:val="24"/>
          <w:szCs w:val="24"/>
        </w:rPr>
        <w:lastRenderedPageBreak/>
        <w:t>*后期统计与分析</w:t>
      </w:r>
      <w:r w:rsidR="0038409F">
        <w:rPr>
          <w:rFonts w:ascii="华文楷体" w:eastAsia="华文楷体" w:hAnsi="华文楷体" w:hint="eastAsia"/>
          <w:sz w:val="24"/>
          <w:szCs w:val="24"/>
        </w:rPr>
        <w:t>：</w:t>
      </w:r>
    </w:p>
    <w:p w14:paraId="26EBDEC8" w14:textId="39C6F5C4" w:rsidR="0038409F" w:rsidRPr="0038409F" w:rsidRDefault="0038409F" w:rsidP="0038409F">
      <w:pPr>
        <w:pStyle w:val="ac"/>
        <w:numPr>
          <w:ilvl w:val="4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预调查得到</w:t>
      </w:r>
      <w:r w:rsidRPr="00011BAA">
        <w:rPr>
          <w:rFonts w:ascii="宋体" w:eastAsia="宋体" w:hAnsi="宋体" w:hint="eastAsia"/>
          <w:sz w:val="24"/>
          <w:szCs w:val="24"/>
        </w:rPr>
        <w:t>总信号周期和绿信比，确认计数的时间间隔为</w:t>
      </w:r>
      <w:r w:rsidRPr="00011BAA">
        <w:rPr>
          <w:rFonts w:ascii="Times New Roman" w:eastAsia="宋体" w:hAnsi="Times New Roman"/>
          <w:sz w:val="24"/>
          <w:szCs w:val="24"/>
        </w:rPr>
        <w:t>30s</w:t>
      </w:r>
      <w:r w:rsidRPr="00011BAA">
        <w:rPr>
          <w:rFonts w:ascii="宋体" w:eastAsia="宋体" w:hAnsi="宋体" w:hint="eastAsia"/>
          <w:sz w:val="24"/>
          <w:szCs w:val="24"/>
        </w:rPr>
        <w:t>；</w:t>
      </w:r>
    </w:p>
    <w:p w14:paraId="33D02086" w14:textId="77777777" w:rsidR="00FA10F4" w:rsidRDefault="00FA10F4" w:rsidP="00FA10F4">
      <w:pPr>
        <w:pStyle w:val="ac"/>
        <w:numPr>
          <w:ilvl w:val="4"/>
          <w:numId w:val="12"/>
        </w:numPr>
        <w:ind w:firstLineChars="0"/>
        <w:rPr>
          <w:rFonts w:ascii="宋体" w:eastAsia="宋体" w:hAnsi="宋体"/>
          <w:sz w:val="24"/>
          <w:szCs w:val="24"/>
        </w:rPr>
      </w:pPr>
      <w:r w:rsidRPr="0055638C">
        <w:rPr>
          <w:rFonts w:ascii="宋体" w:eastAsia="宋体" w:hAnsi="宋体" w:hint="eastAsia"/>
          <w:sz w:val="24"/>
          <w:szCs w:val="24"/>
        </w:rPr>
        <w:t>根据</w:t>
      </w:r>
      <w:r w:rsidRPr="0055638C">
        <w:rPr>
          <w:rFonts w:ascii="Times New Roman" w:eastAsia="宋体" w:hAnsi="Times New Roman"/>
          <w:sz w:val="24"/>
          <w:szCs w:val="24"/>
        </w:rPr>
        <w:t>18</w:t>
      </w:r>
      <w:r w:rsidRPr="0055638C">
        <w:rPr>
          <w:rFonts w:ascii="宋体" w:eastAsia="宋体" w:hAnsi="宋体" w:hint="eastAsia"/>
          <w:sz w:val="24"/>
          <w:szCs w:val="24"/>
        </w:rPr>
        <w:t>层楼高处的录像，分直行和左转车道统计</w:t>
      </w:r>
      <w:r w:rsidRPr="0055638C">
        <w:rPr>
          <w:rFonts w:ascii="Times New Roman" w:eastAsia="宋体" w:hAnsi="Times New Roman"/>
          <w:sz w:val="24"/>
          <w:szCs w:val="24"/>
        </w:rPr>
        <w:t>30s</w:t>
      </w:r>
      <w:r w:rsidRPr="0055638C">
        <w:rPr>
          <w:rFonts w:ascii="宋体" w:eastAsia="宋体" w:hAnsi="宋体" w:hint="eastAsia"/>
          <w:sz w:val="24"/>
          <w:szCs w:val="24"/>
        </w:rPr>
        <w:t>内的停驶车辆数，总时长为</w:t>
      </w:r>
      <w:r w:rsidRPr="00BB052F">
        <w:rPr>
          <w:rFonts w:ascii="Times New Roman" w:eastAsia="宋体" w:hAnsi="Times New Roman"/>
          <w:sz w:val="24"/>
          <w:szCs w:val="24"/>
        </w:rPr>
        <w:t>10</w:t>
      </w:r>
      <w:r w:rsidRPr="0055638C">
        <w:rPr>
          <w:rFonts w:ascii="宋体" w:eastAsia="宋体" w:hAnsi="宋体" w:hint="eastAsia"/>
          <w:sz w:val="24"/>
          <w:szCs w:val="24"/>
        </w:rPr>
        <w:t>分钟；</w:t>
      </w:r>
    </w:p>
    <w:p w14:paraId="5A3C3C14" w14:textId="467FCCF2" w:rsidR="005F3709" w:rsidRPr="005F3709" w:rsidRDefault="005F3709" w:rsidP="005F3709">
      <w:pPr>
        <w:pStyle w:val="1"/>
        <w:rPr>
          <w:sz w:val="32"/>
          <w:szCs w:val="32"/>
        </w:rPr>
      </w:pPr>
      <w:bookmarkStart w:id="6" w:name="_Toc325184430"/>
      <w:r w:rsidRPr="005F3709">
        <w:rPr>
          <w:rFonts w:hint="eastAsia"/>
          <w:sz w:val="32"/>
          <w:szCs w:val="32"/>
        </w:rPr>
        <w:t>人员站位</w:t>
      </w:r>
      <w:r w:rsidR="00C54342">
        <w:rPr>
          <w:rFonts w:hint="eastAsia"/>
          <w:sz w:val="32"/>
          <w:szCs w:val="32"/>
        </w:rPr>
        <w:t>及</w:t>
      </w:r>
      <w:r w:rsidR="005328E1">
        <w:rPr>
          <w:rFonts w:hint="eastAsia"/>
          <w:sz w:val="32"/>
          <w:szCs w:val="32"/>
        </w:rPr>
        <w:t>后期统</w:t>
      </w:r>
      <w:r w:rsidR="00C54342">
        <w:rPr>
          <w:rFonts w:hint="eastAsia"/>
          <w:sz w:val="32"/>
          <w:szCs w:val="32"/>
        </w:rPr>
        <w:t>计</w:t>
      </w:r>
      <w:r w:rsidRPr="005F3709">
        <w:rPr>
          <w:rFonts w:hint="eastAsia"/>
          <w:sz w:val="32"/>
          <w:szCs w:val="32"/>
        </w:rPr>
        <w:t>安排</w:t>
      </w:r>
      <w:bookmarkEnd w:id="6"/>
    </w:p>
    <w:p w14:paraId="08CF1BE7" w14:textId="14E7429A" w:rsidR="00561BE4" w:rsidRPr="00D10B1F" w:rsidRDefault="00954F98" w:rsidP="00561BE4">
      <w:pPr>
        <w:pStyle w:val="ac"/>
        <w:numPr>
          <w:ilvl w:val="0"/>
          <w:numId w:val="16"/>
        </w:numPr>
        <w:ind w:firstLineChars="0"/>
        <w:rPr>
          <w:rFonts w:ascii="Times New Roman" w:eastAsia="宋体" w:hAnsi="Times New Roman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牌照法：</w:t>
      </w:r>
      <w:r w:rsidR="00D9163A" w:rsidRPr="00811944">
        <w:rPr>
          <w:rFonts w:ascii="宋体" w:eastAsia="宋体" w:hAnsi="宋体" w:hint="eastAsia"/>
          <w:sz w:val="24"/>
          <w:szCs w:val="24"/>
        </w:rPr>
        <w:t>停车线前的交通岛</w:t>
      </w:r>
      <w:r w:rsidR="00F847AF" w:rsidRPr="00811944">
        <w:rPr>
          <w:rFonts w:ascii="宋体" w:eastAsia="宋体" w:hAnsi="宋体" w:hint="eastAsia"/>
          <w:sz w:val="24"/>
          <w:szCs w:val="24"/>
        </w:rPr>
        <w:t>设置一名录像人员</w:t>
      </w:r>
      <w:r w:rsidR="00D9163A" w:rsidRPr="00811944">
        <w:rPr>
          <w:rFonts w:ascii="宋体" w:eastAsia="宋体" w:hAnsi="宋体" w:hint="eastAsia"/>
          <w:sz w:val="24"/>
          <w:szCs w:val="24"/>
        </w:rPr>
        <w:t>与断面前方</w:t>
      </w:r>
      <w:r w:rsidR="00D9163A" w:rsidRPr="00811944">
        <w:rPr>
          <w:rFonts w:ascii="Times New Roman" w:eastAsia="宋体" w:hAnsi="Times New Roman"/>
          <w:sz w:val="24"/>
          <w:szCs w:val="24"/>
        </w:rPr>
        <w:t>2m</w:t>
      </w:r>
      <w:r w:rsidR="00D9163A" w:rsidRPr="00811944">
        <w:rPr>
          <w:rFonts w:ascii="宋体" w:eastAsia="宋体" w:hAnsi="宋体" w:hint="eastAsia"/>
          <w:sz w:val="24"/>
          <w:szCs w:val="24"/>
        </w:rPr>
        <w:t>处各设置一名录像人员，开始时两处观测点各安排一名沟通人员统一时间开始录像；</w:t>
      </w:r>
      <w:r w:rsidR="00D10B1F" w:rsidRPr="00D10B1F">
        <w:rPr>
          <w:rFonts w:ascii="Times New Roman" w:eastAsia="宋体" w:hAnsi="Times New Roman"/>
          <w:sz w:val="24"/>
          <w:szCs w:val="24"/>
        </w:rPr>
        <w:t>(</w:t>
      </w:r>
      <w:r w:rsidR="008C7CA1">
        <w:rPr>
          <w:rFonts w:ascii="宋体" w:eastAsia="宋体" w:hAnsi="宋体" w:hint="eastAsia"/>
          <w:sz w:val="24"/>
          <w:szCs w:val="24"/>
        </w:rPr>
        <w:t>贺欣，</w:t>
      </w:r>
      <w:r w:rsidR="00283CCB">
        <w:rPr>
          <w:rFonts w:ascii="宋体" w:eastAsia="宋体" w:hAnsi="宋体" w:hint="eastAsia"/>
          <w:sz w:val="24"/>
          <w:szCs w:val="24"/>
        </w:rPr>
        <w:t>黄烨，</w:t>
      </w:r>
      <w:r w:rsidR="008C7CA1">
        <w:rPr>
          <w:rFonts w:ascii="宋体" w:eastAsia="宋体" w:hAnsi="宋体" w:hint="eastAsia"/>
          <w:sz w:val="24"/>
          <w:szCs w:val="24"/>
        </w:rPr>
        <w:t>李秉俊，李海志，</w:t>
      </w:r>
      <w:r w:rsidR="00283CCB">
        <w:rPr>
          <w:rFonts w:ascii="宋体" w:eastAsia="宋体" w:hAnsi="宋体" w:hint="eastAsia"/>
          <w:sz w:val="24"/>
          <w:szCs w:val="24"/>
        </w:rPr>
        <w:t>蔺煜</w:t>
      </w:r>
      <w:r w:rsidR="00D10B1F" w:rsidRPr="00D10B1F">
        <w:rPr>
          <w:rFonts w:ascii="Times New Roman" w:eastAsia="宋体" w:hAnsi="Times New Roman"/>
          <w:sz w:val="24"/>
          <w:szCs w:val="24"/>
        </w:rPr>
        <w:t>)</w:t>
      </w:r>
    </w:p>
    <w:p w14:paraId="1646645B" w14:textId="4C63C161" w:rsidR="00846500" w:rsidRDefault="00954F98" w:rsidP="00846500">
      <w:pPr>
        <w:pStyle w:val="ac"/>
        <w:numPr>
          <w:ilvl w:val="0"/>
          <w:numId w:val="16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点样本法：</w:t>
      </w:r>
      <w:r w:rsidR="00811944" w:rsidRPr="00561BE4">
        <w:rPr>
          <w:rFonts w:ascii="宋体" w:eastAsia="宋体" w:hAnsi="宋体" w:hint="eastAsia"/>
          <w:sz w:val="24"/>
          <w:szCs w:val="24"/>
        </w:rPr>
        <w:t>医学园</w:t>
      </w:r>
      <w:r w:rsidR="00811944" w:rsidRPr="00561BE4">
        <w:rPr>
          <w:rFonts w:ascii="Times New Roman" w:eastAsia="宋体" w:hAnsi="Times New Roman"/>
          <w:sz w:val="24"/>
          <w:szCs w:val="24"/>
        </w:rPr>
        <w:t>2</w:t>
      </w:r>
      <w:r w:rsidR="00811944" w:rsidRPr="00561BE4">
        <w:rPr>
          <w:rFonts w:ascii="宋体" w:eastAsia="宋体" w:hAnsi="宋体" w:hint="eastAsia"/>
          <w:sz w:val="24"/>
          <w:szCs w:val="24"/>
        </w:rPr>
        <w:t>栋</w:t>
      </w:r>
      <w:r w:rsidR="00811944" w:rsidRPr="00561BE4">
        <w:rPr>
          <w:rFonts w:ascii="Times New Roman" w:eastAsia="宋体" w:hAnsi="Times New Roman"/>
          <w:sz w:val="24"/>
          <w:szCs w:val="24"/>
        </w:rPr>
        <w:t>18</w:t>
      </w:r>
      <w:r w:rsidR="00811944" w:rsidRPr="00561BE4">
        <w:rPr>
          <w:rFonts w:ascii="宋体" w:eastAsia="宋体" w:hAnsi="宋体" w:hint="eastAsia"/>
          <w:sz w:val="24"/>
          <w:szCs w:val="24"/>
        </w:rPr>
        <w:t>层向南面设置一名录像人员和一名沟通人员（蔡文渊，黄小强）</w:t>
      </w:r>
    </w:p>
    <w:p w14:paraId="7168DA17" w14:textId="17BA196C" w:rsidR="00401A7F" w:rsidRPr="00846500" w:rsidRDefault="00C2052E" w:rsidP="00846500">
      <w:pPr>
        <w:pStyle w:val="ac"/>
        <w:numPr>
          <w:ilvl w:val="0"/>
          <w:numId w:val="16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后期统计</w:t>
      </w:r>
      <w:r w:rsidR="00401A7F" w:rsidRPr="00846500">
        <w:rPr>
          <w:rFonts w:ascii="宋体" w:eastAsia="宋体" w:hAnsi="宋体" w:hint="eastAsia"/>
          <w:sz w:val="24"/>
          <w:szCs w:val="24"/>
        </w:rPr>
        <w:t>：</w:t>
      </w:r>
    </w:p>
    <w:p w14:paraId="5D5C22B3" w14:textId="416A4558" w:rsidR="004750F8" w:rsidRPr="004750F8" w:rsidRDefault="004750F8" w:rsidP="004750F8">
      <w:pPr>
        <w:pStyle w:val="1"/>
        <w:rPr>
          <w:sz w:val="32"/>
          <w:szCs w:val="32"/>
        </w:rPr>
      </w:pPr>
      <w:bookmarkStart w:id="7" w:name="_Toc325184431"/>
      <w:r w:rsidRPr="004750F8">
        <w:rPr>
          <w:rFonts w:hint="eastAsia"/>
          <w:sz w:val="32"/>
          <w:szCs w:val="32"/>
        </w:rPr>
        <w:t>调查工具</w:t>
      </w:r>
      <w:bookmarkEnd w:id="7"/>
    </w:p>
    <w:p w14:paraId="32AC2237" w14:textId="43AE80BF" w:rsidR="004750F8" w:rsidRPr="004940B6" w:rsidRDefault="00E954B8">
      <w:pPr>
        <w:rPr>
          <w:sz w:val="24"/>
          <w:szCs w:val="24"/>
        </w:rPr>
      </w:pPr>
      <w:r w:rsidRPr="004940B6">
        <w:rPr>
          <w:rFonts w:hint="eastAsia"/>
          <w:sz w:val="24"/>
          <w:szCs w:val="24"/>
        </w:rPr>
        <w:t>手机相机，手机微信，测距轮，秒表，计数器</w:t>
      </w:r>
    </w:p>
    <w:p w14:paraId="0115928F" w14:textId="0E667CE9" w:rsidR="00AC775C" w:rsidRDefault="005F3709" w:rsidP="00AC775C">
      <w:pPr>
        <w:pStyle w:val="1"/>
        <w:rPr>
          <w:sz w:val="32"/>
          <w:szCs w:val="32"/>
        </w:rPr>
      </w:pPr>
      <w:bookmarkStart w:id="8" w:name="_Toc325184432"/>
      <w:r w:rsidRPr="005F3709">
        <w:rPr>
          <w:rFonts w:hint="eastAsia"/>
          <w:sz w:val="32"/>
          <w:szCs w:val="32"/>
        </w:rPr>
        <w:t>预</w:t>
      </w:r>
      <w:r w:rsidR="00EF6A49">
        <w:rPr>
          <w:rFonts w:hint="eastAsia"/>
          <w:sz w:val="32"/>
          <w:szCs w:val="32"/>
        </w:rPr>
        <w:t>期</w:t>
      </w:r>
      <w:r w:rsidRPr="005F3709">
        <w:rPr>
          <w:rFonts w:hint="eastAsia"/>
          <w:sz w:val="32"/>
          <w:szCs w:val="32"/>
        </w:rPr>
        <w:t>成果</w:t>
      </w:r>
      <w:bookmarkEnd w:id="8"/>
    </w:p>
    <w:p w14:paraId="586C04B9" w14:textId="5E2CAA4A" w:rsidR="00493B5A" w:rsidRPr="00493B5A" w:rsidRDefault="00D97B56" w:rsidP="00493B5A">
      <w:pPr>
        <w:numPr>
          <w:ilvl w:val="0"/>
          <w:numId w:val="1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点样本法</w:t>
      </w:r>
      <w:r w:rsidR="005A73D2" w:rsidRPr="005A73D2">
        <w:rPr>
          <w:rFonts w:hint="eastAsia"/>
          <w:sz w:val="24"/>
          <w:szCs w:val="24"/>
        </w:rPr>
        <w:t>得到</w:t>
      </w:r>
      <w:r w:rsidR="00190003">
        <w:rPr>
          <w:rFonts w:hint="eastAsia"/>
          <w:sz w:val="24"/>
          <w:szCs w:val="24"/>
        </w:rPr>
        <w:t>交叉口</w:t>
      </w:r>
      <w:r w:rsidR="005A73D2" w:rsidRPr="005A73D2">
        <w:rPr>
          <w:rFonts w:hint="eastAsia"/>
          <w:sz w:val="24"/>
          <w:szCs w:val="24"/>
        </w:rPr>
        <w:t>东进口</w:t>
      </w:r>
      <w:r w:rsidR="008111C0">
        <w:rPr>
          <w:rFonts w:hint="eastAsia"/>
          <w:sz w:val="24"/>
          <w:szCs w:val="24"/>
        </w:rPr>
        <w:t>引道</w:t>
      </w:r>
      <w:r w:rsidR="005A73D2">
        <w:rPr>
          <w:rFonts w:hint="eastAsia"/>
          <w:sz w:val="24"/>
          <w:szCs w:val="24"/>
        </w:rPr>
        <w:t>的延误情况</w:t>
      </w:r>
      <w:r w:rsidR="006B24D6" w:rsidRPr="006B24D6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 w:hint="eastAsia"/>
          <w:sz w:val="24"/>
          <w:szCs w:val="24"/>
        </w:rPr>
        <w:t>包括</w:t>
      </w:r>
      <w:r w:rsidR="006B24D6">
        <w:rPr>
          <w:rFonts w:ascii="宋体" w:hAnsi="宋体" w:hint="eastAsia"/>
          <w:sz w:val="24"/>
          <w:szCs w:val="24"/>
        </w:rPr>
        <w:t>总延误、</w:t>
      </w:r>
      <w:r w:rsidR="00C84E98">
        <w:rPr>
          <w:rFonts w:ascii="宋体" w:hAnsi="宋体" w:hint="eastAsia"/>
          <w:sz w:val="24"/>
          <w:szCs w:val="24"/>
        </w:rPr>
        <w:t>每一辆停驶车辆的平均延误</w:t>
      </w:r>
      <w:r w:rsidR="001B7CE0">
        <w:rPr>
          <w:rFonts w:ascii="宋体" w:hAnsi="宋体" w:hint="eastAsia"/>
          <w:sz w:val="24"/>
          <w:szCs w:val="24"/>
        </w:rPr>
        <w:t>、</w:t>
      </w:r>
      <w:r w:rsidR="00C84E98">
        <w:rPr>
          <w:rFonts w:ascii="宋体" w:hAnsi="宋体" w:hint="eastAsia"/>
          <w:sz w:val="24"/>
          <w:szCs w:val="24"/>
        </w:rPr>
        <w:t>引道上每辆车的</w:t>
      </w:r>
      <w:r w:rsidR="001B7CE0">
        <w:rPr>
          <w:rFonts w:ascii="宋体" w:hAnsi="宋体" w:hint="eastAsia"/>
          <w:sz w:val="24"/>
          <w:szCs w:val="24"/>
        </w:rPr>
        <w:t>平均延误、停驶车辆百分率和</w:t>
      </w:r>
      <w:r w:rsidR="00347C1E">
        <w:rPr>
          <w:rFonts w:ascii="宋体" w:hAnsi="宋体" w:hint="eastAsia"/>
          <w:sz w:val="24"/>
          <w:szCs w:val="24"/>
        </w:rPr>
        <w:t>停驶车辆百分率的估计误差</w:t>
      </w:r>
      <w:r w:rsidR="006B24D6" w:rsidRPr="006B24D6">
        <w:rPr>
          <w:rFonts w:ascii="Times New Roman" w:hAnsi="Times New Roman"/>
          <w:sz w:val="24"/>
          <w:szCs w:val="24"/>
        </w:rPr>
        <w:t>)</w:t>
      </w:r>
      <w:r w:rsidR="005862E2">
        <w:rPr>
          <w:rFonts w:ascii="Times New Roman" w:hAnsi="Times New Roman" w:hint="eastAsia"/>
          <w:sz w:val="24"/>
          <w:szCs w:val="24"/>
        </w:rPr>
        <w:t>分析交通管制方式的</w:t>
      </w:r>
      <w:r w:rsidR="00587435">
        <w:rPr>
          <w:rFonts w:ascii="Times New Roman" w:hAnsi="Times New Roman" w:hint="eastAsia"/>
          <w:sz w:val="24"/>
          <w:szCs w:val="24"/>
        </w:rPr>
        <w:t>影响</w:t>
      </w:r>
      <w:r w:rsidR="00493B5A">
        <w:rPr>
          <w:rFonts w:ascii="Times New Roman" w:hAnsi="Times New Roman"/>
          <w:sz w:val="24"/>
          <w:szCs w:val="24"/>
        </w:rPr>
        <w:t>;</w:t>
      </w:r>
    </w:p>
    <w:p w14:paraId="25A3CC0D" w14:textId="0A111829" w:rsidR="00493B5A" w:rsidRPr="008111C0" w:rsidRDefault="00D97B56" w:rsidP="00493B5A">
      <w:pPr>
        <w:numPr>
          <w:ilvl w:val="0"/>
          <w:numId w:val="19"/>
        </w:numPr>
        <w:rPr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牌照法</w:t>
      </w:r>
      <w:r w:rsidR="0019768D">
        <w:rPr>
          <w:rFonts w:ascii="Times New Roman" w:hAnsi="Times New Roman" w:hint="eastAsia"/>
          <w:sz w:val="24"/>
          <w:szCs w:val="24"/>
        </w:rPr>
        <w:t>得到</w:t>
      </w:r>
      <w:r w:rsidR="008111C0">
        <w:rPr>
          <w:rFonts w:hint="eastAsia"/>
          <w:sz w:val="24"/>
          <w:szCs w:val="24"/>
        </w:rPr>
        <w:t>交叉口</w:t>
      </w:r>
      <w:r w:rsidR="008111C0" w:rsidRPr="005A73D2">
        <w:rPr>
          <w:rFonts w:hint="eastAsia"/>
          <w:sz w:val="24"/>
          <w:szCs w:val="24"/>
        </w:rPr>
        <w:t>东进口</w:t>
      </w:r>
      <w:r w:rsidR="008111C0">
        <w:rPr>
          <w:rFonts w:hint="eastAsia"/>
          <w:sz w:val="24"/>
          <w:szCs w:val="24"/>
        </w:rPr>
        <w:t>引道</w:t>
      </w:r>
      <w:r w:rsidR="0019768D">
        <w:rPr>
          <w:rFonts w:ascii="Times New Roman" w:hAnsi="Times New Roman" w:hint="eastAsia"/>
          <w:sz w:val="24"/>
          <w:szCs w:val="24"/>
        </w:rPr>
        <w:t>车辆的实际耗时</w:t>
      </w:r>
      <w:r w:rsidR="00D066AA">
        <w:rPr>
          <w:rFonts w:ascii="Times New Roman" w:hAnsi="Times New Roman" w:hint="eastAsia"/>
          <w:sz w:val="24"/>
          <w:szCs w:val="24"/>
        </w:rPr>
        <w:t>，</w:t>
      </w:r>
      <w:r w:rsidR="00054EDF">
        <w:rPr>
          <w:rFonts w:ascii="Times New Roman" w:hAnsi="Times New Roman" w:hint="eastAsia"/>
          <w:sz w:val="24"/>
          <w:szCs w:val="24"/>
        </w:rPr>
        <w:t>交通流运行效率</w:t>
      </w:r>
      <w:r w:rsidR="00587435">
        <w:rPr>
          <w:rFonts w:ascii="Times New Roman" w:hAnsi="Times New Roman" w:hint="eastAsia"/>
          <w:sz w:val="24"/>
          <w:szCs w:val="24"/>
        </w:rPr>
        <w:t>，</w:t>
      </w:r>
      <w:r w:rsidR="00190003">
        <w:rPr>
          <w:rFonts w:ascii="Times New Roman" w:hAnsi="Times New Roman" w:hint="eastAsia"/>
          <w:sz w:val="24"/>
          <w:szCs w:val="24"/>
        </w:rPr>
        <w:t>结合货运车辆的统计情况，</w:t>
      </w:r>
      <w:r w:rsidR="00587435">
        <w:rPr>
          <w:rFonts w:ascii="Times New Roman" w:hAnsi="Times New Roman" w:hint="eastAsia"/>
          <w:sz w:val="24"/>
          <w:szCs w:val="24"/>
        </w:rPr>
        <w:t>分析</w:t>
      </w:r>
      <w:r w:rsidR="00190003">
        <w:rPr>
          <w:rFonts w:ascii="Times New Roman" w:hAnsi="Times New Roman" w:hint="eastAsia"/>
          <w:sz w:val="24"/>
          <w:szCs w:val="24"/>
        </w:rPr>
        <w:t>交通条件的影响</w:t>
      </w:r>
      <w:r w:rsidR="00493B5A">
        <w:rPr>
          <w:rFonts w:ascii="Times New Roman" w:hAnsi="Times New Roman" w:hint="eastAsia"/>
          <w:sz w:val="24"/>
          <w:szCs w:val="24"/>
        </w:rPr>
        <w:t>;</w:t>
      </w:r>
    </w:p>
    <w:p w14:paraId="2C7D6ECC" w14:textId="63C073F8" w:rsidR="008111C0" w:rsidRPr="00493B5A" w:rsidRDefault="00F0650C" w:rsidP="00493B5A">
      <w:pPr>
        <w:numPr>
          <w:ilvl w:val="0"/>
          <w:numId w:val="19"/>
        </w:numPr>
        <w:rPr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测得数据结合道路条件的调查情况</w:t>
      </w:r>
      <w:r w:rsidR="00510BCF">
        <w:rPr>
          <w:rFonts w:ascii="Times New Roman" w:hAnsi="Times New Roman" w:hint="eastAsia"/>
          <w:sz w:val="24"/>
          <w:szCs w:val="24"/>
        </w:rPr>
        <w:t>，分析交通条件的影响；</w:t>
      </w:r>
    </w:p>
    <w:p w14:paraId="02C33508" w14:textId="4A16A0C3" w:rsidR="00D066AA" w:rsidRPr="005A73D2" w:rsidRDefault="00D066AA" w:rsidP="00493B5A">
      <w:pPr>
        <w:numPr>
          <w:ilvl w:val="0"/>
          <w:numId w:val="19"/>
        </w:numPr>
        <w:rPr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制表、作图</w:t>
      </w:r>
      <w:r w:rsidR="00AF2078">
        <w:rPr>
          <w:rFonts w:ascii="Times New Roman" w:hAnsi="Times New Roman" w:hint="eastAsia"/>
          <w:sz w:val="24"/>
          <w:szCs w:val="24"/>
        </w:rPr>
        <w:t>分析交叉口</w:t>
      </w:r>
      <w:r w:rsidR="00F41DD4">
        <w:rPr>
          <w:rFonts w:ascii="Times New Roman" w:hAnsi="Times New Roman" w:hint="eastAsia"/>
          <w:sz w:val="24"/>
          <w:szCs w:val="24"/>
        </w:rPr>
        <w:t>交通情况</w:t>
      </w:r>
      <w:r w:rsidR="0004650F">
        <w:rPr>
          <w:rFonts w:ascii="Times New Roman" w:hAnsi="Times New Roman" w:hint="eastAsia"/>
          <w:sz w:val="24"/>
          <w:szCs w:val="24"/>
        </w:rPr>
        <w:t>。</w:t>
      </w:r>
    </w:p>
    <w:p w14:paraId="7DAF27F1" w14:textId="77777777" w:rsidR="005F3709" w:rsidRDefault="005F3709" w:rsidP="005F3709">
      <w:pPr>
        <w:pStyle w:val="1"/>
        <w:rPr>
          <w:sz w:val="32"/>
          <w:szCs w:val="32"/>
        </w:rPr>
      </w:pPr>
      <w:bookmarkStart w:id="9" w:name="_Toc325184433"/>
      <w:r w:rsidRPr="005F3709">
        <w:rPr>
          <w:rFonts w:hint="eastAsia"/>
          <w:sz w:val="32"/>
          <w:szCs w:val="32"/>
        </w:rPr>
        <w:t>注意事项</w:t>
      </w:r>
      <w:bookmarkEnd w:id="9"/>
    </w:p>
    <w:p w14:paraId="5FE3C825" w14:textId="40822DF3" w:rsidR="002846A3" w:rsidRDefault="00E954B8" w:rsidP="00561BE4">
      <w:pPr>
        <w:pStyle w:val="ac"/>
        <w:numPr>
          <w:ilvl w:val="3"/>
          <w:numId w:val="16"/>
        </w:numPr>
        <w:ind w:firstLineChars="0"/>
        <w:rPr>
          <w:rFonts w:ascii="宋体" w:eastAsia="宋体" w:hAnsi="宋体"/>
          <w:sz w:val="24"/>
          <w:szCs w:val="24"/>
        </w:rPr>
      </w:pPr>
      <w:r w:rsidRPr="004940B6">
        <w:rPr>
          <w:rFonts w:ascii="宋体" w:eastAsia="宋体" w:hAnsi="宋体" w:hint="eastAsia"/>
          <w:sz w:val="24"/>
          <w:szCs w:val="24"/>
        </w:rPr>
        <w:t>路边非机动车频繁经过，调查时注意安全，禁止做出违反交通法规的行为</w:t>
      </w:r>
      <w:r w:rsidR="002846A3">
        <w:rPr>
          <w:rFonts w:ascii="宋体" w:eastAsia="宋体" w:hAnsi="宋体" w:hint="eastAsia"/>
          <w:sz w:val="24"/>
          <w:szCs w:val="24"/>
        </w:rPr>
        <w:t>;</w:t>
      </w:r>
    </w:p>
    <w:p w14:paraId="7B896883" w14:textId="77777777" w:rsidR="002846A3" w:rsidRDefault="00E954B8" w:rsidP="00561BE4">
      <w:pPr>
        <w:pStyle w:val="ac"/>
        <w:numPr>
          <w:ilvl w:val="3"/>
          <w:numId w:val="16"/>
        </w:numPr>
        <w:ind w:firstLineChars="0"/>
        <w:rPr>
          <w:rFonts w:ascii="宋体" w:eastAsia="宋体" w:hAnsi="宋体"/>
          <w:sz w:val="24"/>
          <w:szCs w:val="24"/>
        </w:rPr>
      </w:pPr>
      <w:r w:rsidRPr="004940B6">
        <w:rPr>
          <w:rFonts w:ascii="宋体" w:eastAsia="宋体" w:hAnsi="宋体" w:hint="eastAsia"/>
          <w:sz w:val="24"/>
          <w:szCs w:val="24"/>
        </w:rPr>
        <w:t>调查时穿好反光衣，佩戴交通调查实习证</w:t>
      </w:r>
      <w:r w:rsidR="002846A3">
        <w:rPr>
          <w:rFonts w:ascii="宋体" w:eastAsia="宋体" w:hAnsi="宋体" w:hint="eastAsia"/>
          <w:sz w:val="24"/>
          <w:szCs w:val="24"/>
        </w:rPr>
        <w:t>;</w:t>
      </w:r>
    </w:p>
    <w:p w14:paraId="10D441DE" w14:textId="4D7A08F9" w:rsidR="00810C20" w:rsidRDefault="00810C20" w:rsidP="00561BE4">
      <w:pPr>
        <w:pStyle w:val="ac"/>
        <w:numPr>
          <w:ilvl w:val="3"/>
          <w:numId w:val="16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观测的时间间隔</w:t>
      </w:r>
      <w:r w:rsidR="004D72F8">
        <w:rPr>
          <w:rFonts w:ascii="宋体" w:eastAsia="宋体" w:hAnsi="宋体" w:hint="eastAsia"/>
          <w:sz w:val="24"/>
          <w:szCs w:val="24"/>
        </w:rPr>
        <w:t>应避免信号周期能被观测时间周期整除的情况</w:t>
      </w:r>
      <w:r w:rsidR="00A51CF4">
        <w:rPr>
          <w:rFonts w:ascii="宋体" w:eastAsia="宋体" w:hAnsi="宋体" w:hint="eastAsia"/>
          <w:sz w:val="24"/>
          <w:szCs w:val="24"/>
        </w:rPr>
        <w:t>出现，观测的起始时间应与信号周期的始点错开</w:t>
      </w:r>
      <w:r w:rsidR="009646E0">
        <w:rPr>
          <w:rFonts w:ascii="宋体" w:eastAsia="宋体" w:hAnsi="宋体" w:hint="eastAsia"/>
          <w:sz w:val="24"/>
          <w:szCs w:val="24"/>
        </w:rPr>
        <w:t>；</w:t>
      </w:r>
    </w:p>
    <w:p w14:paraId="2E1DECA6" w14:textId="43F3FD8F" w:rsidR="00E954B8" w:rsidRDefault="00E954B8" w:rsidP="00561BE4">
      <w:pPr>
        <w:pStyle w:val="ac"/>
        <w:numPr>
          <w:ilvl w:val="3"/>
          <w:numId w:val="16"/>
        </w:numPr>
        <w:ind w:firstLineChars="0"/>
        <w:rPr>
          <w:rFonts w:ascii="宋体" w:eastAsia="宋体" w:hAnsi="宋体"/>
          <w:sz w:val="24"/>
          <w:szCs w:val="24"/>
        </w:rPr>
      </w:pPr>
      <w:r w:rsidRPr="002846A3">
        <w:rPr>
          <w:rFonts w:ascii="宋体" w:eastAsia="宋体" w:hAnsi="宋体" w:hint="eastAsia"/>
          <w:sz w:val="24"/>
          <w:szCs w:val="24"/>
        </w:rPr>
        <w:t>路段货车流量较大，路边摄影出现</w:t>
      </w:r>
      <w:r w:rsidR="009646E0">
        <w:rPr>
          <w:rFonts w:ascii="宋体" w:eastAsia="宋体" w:hAnsi="宋体" w:hint="eastAsia"/>
          <w:sz w:val="24"/>
          <w:szCs w:val="24"/>
        </w:rPr>
        <w:t>车辆排队</w:t>
      </w:r>
      <w:r w:rsidRPr="002846A3">
        <w:rPr>
          <w:rFonts w:ascii="宋体" w:eastAsia="宋体" w:hAnsi="宋体" w:hint="eastAsia"/>
          <w:sz w:val="24"/>
          <w:szCs w:val="24"/>
        </w:rPr>
        <w:t>遮挡情况，与</w:t>
      </w:r>
      <w:r w:rsidRPr="002846A3">
        <w:rPr>
          <w:rFonts w:ascii="Times New Roman" w:eastAsia="宋体" w:hAnsi="Times New Roman"/>
          <w:sz w:val="24"/>
          <w:szCs w:val="24"/>
        </w:rPr>
        <w:t>18</w:t>
      </w:r>
      <w:r w:rsidRPr="002846A3">
        <w:rPr>
          <w:rFonts w:ascii="宋体" w:eastAsia="宋体" w:hAnsi="宋体" w:hint="eastAsia"/>
          <w:sz w:val="24"/>
          <w:szCs w:val="24"/>
        </w:rPr>
        <w:t>层的录像相比对，校准计数值</w:t>
      </w:r>
      <w:r w:rsidR="007C6610">
        <w:rPr>
          <w:rFonts w:ascii="宋体" w:eastAsia="宋体" w:hAnsi="宋体" w:hint="eastAsia"/>
          <w:sz w:val="24"/>
          <w:szCs w:val="24"/>
        </w:rPr>
        <w:t>；</w:t>
      </w:r>
    </w:p>
    <w:p w14:paraId="4C3BAA4A" w14:textId="3752F748" w:rsidR="007C6610" w:rsidRDefault="007C6610" w:rsidP="00561BE4">
      <w:pPr>
        <w:pStyle w:val="ac"/>
        <w:numPr>
          <w:ilvl w:val="3"/>
          <w:numId w:val="16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点样本法中，如果某一辆车的</w:t>
      </w:r>
      <w:r w:rsidR="000A6825">
        <w:rPr>
          <w:rFonts w:ascii="宋体" w:eastAsia="宋体" w:hAnsi="宋体" w:hint="eastAsia"/>
          <w:sz w:val="24"/>
          <w:szCs w:val="24"/>
        </w:rPr>
        <w:t>停车时间超过一个观测时间间隔</w:t>
      </w:r>
      <w:r w:rsidR="00322375">
        <w:rPr>
          <w:rFonts w:ascii="宋体" w:eastAsia="宋体" w:hAnsi="宋体" w:hint="eastAsia"/>
          <w:sz w:val="24"/>
          <w:szCs w:val="24"/>
        </w:rPr>
        <w:t>，则在下一</w:t>
      </w:r>
      <w:r w:rsidR="00083195">
        <w:rPr>
          <w:rFonts w:ascii="宋体" w:eastAsia="宋体" w:hAnsi="宋体" w:hint="eastAsia"/>
          <w:sz w:val="24"/>
          <w:szCs w:val="24"/>
        </w:rPr>
        <w:t>个</w:t>
      </w:r>
      <w:r w:rsidR="00322375">
        <w:rPr>
          <w:rFonts w:ascii="宋体" w:eastAsia="宋体" w:hAnsi="宋体" w:hint="eastAsia"/>
          <w:sz w:val="24"/>
          <w:szCs w:val="24"/>
        </w:rPr>
        <w:t>时间间隔再次把该车</w:t>
      </w:r>
      <w:r w:rsidR="00163079">
        <w:rPr>
          <w:rFonts w:ascii="宋体" w:eastAsia="宋体" w:hAnsi="宋体" w:hint="eastAsia"/>
          <w:sz w:val="24"/>
          <w:szCs w:val="24"/>
        </w:rPr>
        <w:t>统计在引道停车数内</w:t>
      </w:r>
      <w:r w:rsidR="001F69C4">
        <w:rPr>
          <w:rFonts w:ascii="宋体" w:eastAsia="宋体" w:hAnsi="宋体" w:hint="eastAsia"/>
          <w:sz w:val="24"/>
          <w:szCs w:val="24"/>
        </w:rPr>
        <w:t>，在停驶车辆数中，该车只被统计一次</w:t>
      </w:r>
      <w:r w:rsidR="00811655">
        <w:rPr>
          <w:rFonts w:ascii="宋体" w:eastAsia="宋体" w:hAnsi="宋体" w:hint="eastAsia"/>
          <w:sz w:val="24"/>
          <w:szCs w:val="24"/>
        </w:rPr>
        <w:t>，对于一个指定的时间间隔，停驶车数总是小于或等于</w:t>
      </w:r>
      <w:r w:rsidR="009904A7">
        <w:rPr>
          <w:rFonts w:ascii="宋体" w:eastAsia="宋体" w:hAnsi="宋体" w:hint="eastAsia"/>
          <w:sz w:val="24"/>
          <w:szCs w:val="24"/>
        </w:rPr>
        <w:t>停在引道上的车辆总数</w:t>
      </w:r>
      <w:r w:rsidR="003128D0">
        <w:rPr>
          <w:rFonts w:ascii="宋体" w:eastAsia="宋体" w:hAnsi="宋体" w:hint="eastAsia"/>
          <w:sz w:val="24"/>
          <w:szCs w:val="24"/>
        </w:rPr>
        <w:t>；</w:t>
      </w:r>
    </w:p>
    <w:p w14:paraId="14989C57" w14:textId="342C9AF1" w:rsidR="003128D0" w:rsidRPr="002846A3" w:rsidRDefault="003128D0" w:rsidP="00561BE4">
      <w:pPr>
        <w:pStyle w:val="ac"/>
        <w:numPr>
          <w:ilvl w:val="3"/>
          <w:numId w:val="16"/>
        </w:numPr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牌照法抽样时</w:t>
      </w:r>
      <w:r w:rsidR="00472CC7">
        <w:rPr>
          <w:rFonts w:ascii="宋体" w:eastAsia="宋体" w:hAnsi="宋体" w:hint="eastAsia"/>
          <w:sz w:val="24"/>
          <w:szCs w:val="24"/>
        </w:rPr>
        <w:t>，慎重对待停靠站的公交车辆，最好不</w:t>
      </w:r>
      <w:r w:rsidR="001364B0">
        <w:rPr>
          <w:rFonts w:ascii="宋体" w:eastAsia="宋体" w:hAnsi="宋体" w:hint="eastAsia"/>
          <w:sz w:val="24"/>
          <w:szCs w:val="24"/>
        </w:rPr>
        <w:t>要</w:t>
      </w:r>
      <w:r w:rsidR="00472CC7">
        <w:rPr>
          <w:rFonts w:ascii="宋体" w:eastAsia="宋体" w:hAnsi="宋体" w:hint="eastAsia"/>
          <w:sz w:val="24"/>
          <w:szCs w:val="24"/>
        </w:rPr>
        <w:t>抽取它们</w:t>
      </w:r>
      <w:r w:rsidR="001364B0">
        <w:rPr>
          <w:rFonts w:ascii="宋体" w:eastAsia="宋体" w:hAnsi="宋体" w:hint="eastAsia"/>
          <w:sz w:val="24"/>
          <w:szCs w:val="24"/>
        </w:rPr>
        <w:t>。</w:t>
      </w:r>
    </w:p>
    <w:p w14:paraId="0AD7D4D3" w14:textId="1B54CF73" w:rsidR="00796C77" w:rsidRPr="00270C67" w:rsidRDefault="005F3709" w:rsidP="00796C77">
      <w:pPr>
        <w:pStyle w:val="1"/>
        <w:rPr>
          <w:sz w:val="32"/>
          <w:szCs w:val="32"/>
        </w:rPr>
      </w:pPr>
      <w:bookmarkStart w:id="10" w:name="_Toc325184434"/>
      <w:r w:rsidRPr="005F3709">
        <w:rPr>
          <w:rFonts w:hint="eastAsia"/>
          <w:sz w:val="32"/>
          <w:szCs w:val="32"/>
        </w:rPr>
        <w:t>附件</w:t>
      </w:r>
      <w:bookmarkEnd w:id="10"/>
    </w:p>
    <w:p w14:paraId="233977FB" w14:textId="0D16CE6F" w:rsidR="005B4207" w:rsidRPr="00924799" w:rsidRDefault="005B4207" w:rsidP="005B4207">
      <w:pPr>
        <w:jc w:val="left"/>
        <w:rPr>
          <w:rFonts w:ascii="宋体" w:hAnsi="宋体"/>
          <w:sz w:val="24"/>
          <w:szCs w:val="24"/>
        </w:rPr>
      </w:pPr>
      <w:r w:rsidRPr="00924799">
        <w:rPr>
          <w:rFonts w:ascii="宋体" w:hAnsi="宋体" w:hint="eastAsia"/>
          <w:sz w:val="24"/>
          <w:szCs w:val="24"/>
        </w:rPr>
        <w:t>交叉口_</w:t>
      </w:r>
      <w:r w:rsidRPr="00924799">
        <w:rPr>
          <w:rFonts w:ascii="宋体" w:hAnsi="宋体"/>
          <w:sz w:val="24"/>
          <w:szCs w:val="24"/>
        </w:rPr>
        <w:t xml:space="preserve">_______     </w:t>
      </w:r>
      <w:r w:rsidRPr="00924799">
        <w:rPr>
          <w:rFonts w:ascii="宋体" w:hAnsi="宋体" w:hint="eastAsia"/>
          <w:sz w:val="24"/>
          <w:szCs w:val="24"/>
        </w:rPr>
        <w:t>引道_</w:t>
      </w:r>
      <w:r w:rsidRPr="00924799">
        <w:rPr>
          <w:rFonts w:ascii="宋体" w:hAnsi="宋体"/>
          <w:sz w:val="24"/>
          <w:szCs w:val="24"/>
        </w:rPr>
        <w:t>_______</w:t>
      </w:r>
      <w:r w:rsidRPr="00924799">
        <w:rPr>
          <w:rFonts w:ascii="宋体" w:hAnsi="宋体" w:hint="eastAsia"/>
          <w:sz w:val="24"/>
          <w:szCs w:val="24"/>
        </w:rPr>
        <w:t xml:space="preserve"> </w:t>
      </w:r>
      <w:r w:rsidRPr="00924799">
        <w:rPr>
          <w:rFonts w:ascii="宋体" w:hAnsi="宋体"/>
          <w:sz w:val="24"/>
          <w:szCs w:val="24"/>
        </w:rPr>
        <w:t xml:space="preserve">    </w:t>
      </w:r>
      <w:r w:rsidRPr="00924799">
        <w:rPr>
          <w:rFonts w:ascii="宋体" w:hAnsi="宋体" w:hint="eastAsia"/>
          <w:sz w:val="24"/>
          <w:szCs w:val="24"/>
        </w:rPr>
        <w:t>车道_</w:t>
      </w:r>
      <w:r w:rsidRPr="00924799">
        <w:rPr>
          <w:rFonts w:ascii="宋体" w:hAnsi="宋体"/>
          <w:sz w:val="24"/>
          <w:szCs w:val="24"/>
        </w:rPr>
        <w:t>_______</w:t>
      </w:r>
    </w:p>
    <w:p w14:paraId="6EBC9985" w14:textId="5FD3F518" w:rsidR="005B4207" w:rsidRPr="00924799" w:rsidRDefault="005B4207" w:rsidP="005B4207">
      <w:pPr>
        <w:rPr>
          <w:rFonts w:ascii="宋体" w:hAnsi="宋体"/>
          <w:sz w:val="24"/>
          <w:szCs w:val="24"/>
        </w:rPr>
      </w:pPr>
      <w:r w:rsidRPr="00924799">
        <w:rPr>
          <w:rFonts w:ascii="宋体" w:hAnsi="宋体" w:hint="eastAsia"/>
          <w:sz w:val="24"/>
          <w:szCs w:val="24"/>
        </w:rPr>
        <w:t>日期_</w:t>
      </w:r>
      <w:r w:rsidRPr="00924799">
        <w:rPr>
          <w:rFonts w:ascii="宋体" w:hAnsi="宋体"/>
          <w:sz w:val="24"/>
          <w:szCs w:val="24"/>
        </w:rPr>
        <w:t>_______</w:t>
      </w:r>
      <w:r w:rsidRPr="00924799">
        <w:rPr>
          <w:rFonts w:ascii="宋体" w:hAnsi="宋体" w:hint="eastAsia"/>
          <w:sz w:val="24"/>
          <w:szCs w:val="24"/>
        </w:rPr>
        <w:t xml:space="preserve">_ </w:t>
      </w:r>
      <w:r w:rsidRPr="00924799">
        <w:rPr>
          <w:rFonts w:ascii="宋体" w:hAnsi="宋体"/>
          <w:sz w:val="24"/>
          <w:szCs w:val="24"/>
        </w:rPr>
        <w:t xml:space="preserve">     </w:t>
      </w:r>
      <w:r w:rsidRPr="00924799">
        <w:rPr>
          <w:rFonts w:ascii="宋体" w:hAnsi="宋体" w:hint="eastAsia"/>
          <w:sz w:val="24"/>
          <w:szCs w:val="24"/>
        </w:rPr>
        <w:t>天气_</w:t>
      </w:r>
      <w:r w:rsidRPr="00924799">
        <w:rPr>
          <w:rFonts w:ascii="宋体" w:hAnsi="宋体"/>
          <w:sz w:val="24"/>
          <w:szCs w:val="24"/>
        </w:rPr>
        <w:t>________</w:t>
      </w:r>
      <w:r w:rsidRPr="00924799">
        <w:rPr>
          <w:rFonts w:ascii="宋体" w:hAnsi="宋体" w:hint="eastAsia"/>
          <w:sz w:val="24"/>
          <w:szCs w:val="24"/>
        </w:rPr>
        <w:t xml:space="preserve"> </w:t>
      </w:r>
      <w:r w:rsidRPr="00924799">
        <w:rPr>
          <w:rFonts w:ascii="宋体" w:hAnsi="宋体"/>
          <w:sz w:val="24"/>
          <w:szCs w:val="24"/>
        </w:rPr>
        <w:t xml:space="preserve">   </w:t>
      </w:r>
      <w:r w:rsidRPr="00924799">
        <w:rPr>
          <w:rFonts w:ascii="宋体" w:hAnsi="宋体" w:hint="eastAsia"/>
          <w:sz w:val="24"/>
          <w:szCs w:val="24"/>
        </w:rPr>
        <w:t>观测员_</w:t>
      </w:r>
      <w:r w:rsidRPr="00924799">
        <w:rPr>
          <w:rFonts w:ascii="宋体" w:hAnsi="宋体"/>
          <w:sz w:val="24"/>
          <w:szCs w:val="24"/>
        </w:rPr>
        <w:t>________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134"/>
        <w:gridCol w:w="1134"/>
        <w:gridCol w:w="1134"/>
        <w:gridCol w:w="1134"/>
        <w:gridCol w:w="1173"/>
        <w:gridCol w:w="1378"/>
      </w:tblGrid>
      <w:tr w:rsidR="00167136" w14:paraId="3E955FD3" w14:textId="77777777">
        <w:tc>
          <w:tcPr>
            <w:tcW w:w="1413" w:type="dxa"/>
            <w:vMerge w:val="restart"/>
            <w:shd w:val="clear" w:color="auto" w:fill="auto"/>
          </w:tcPr>
          <w:p w14:paraId="545A6C24" w14:textId="77777777" w:rsidR="005B4207" w:rsidRDefault="005B420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开始时间</w:t>
            </w:r>
          </w:p>
        </w:tc>
        <w:tc>
          <w:tcPr>
            <w:tcW w:w="4536" w:type="dxa"/>
            <w:gridSpan w:val="4"/>
            <w:shd w:val="clear" w:color="auto" w:fill="auto"/>
          </w:tcPr>
          <w:p w14:paraId="2BF37F6A" w14:textId="77777777" w:rsidR="005B4207" w:rsidRDefault="005B420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在下列时间内引道内的车辆数</w:t>
            </w:r>
          </w:p>
        </w:tc>
        <w:tc>
          <w:tcPr>
            <w:tcW w:w="2551" w:type="dxa"/>
            <w:gridSpan w:val="2"/>
            <w:shd w:val="clear" w:color="auto" w:fill="auto"/>
          </w:tcPr>
          <w:p w14:paraId="376BD349" w14:textId="77777777" w:rsidR="005B4207" w:rsidRDefault="005B420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引道交通量</w:t>
            </w:r>
          </w:p>
        </w:tc>
      </w:tr>
      <w:tr w:rsidR="00167136" w14:paraId="29BEA298" w14:textId="77777777">
        <w:trPr>
          <w:trHeight w:val="327"/>
        </w:trPr>
        <w:tc>
          <w:tcPr>
            <w:tcW w:w="1413" w:type="dxa"/>
            <w:vMerge/>
            <w:shd w:val="clear" w:color="auto" w:fill="auto"/>
          </w:tcPr>
          <w:p w14:paraId="038A065C" w14:textId="77777777" w:rsidR="005B4207" w:rsidRDefault="005B420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6122AFB1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0s</w:t>
            </w:r>
          </w:p>
        </w:tc>
        <w:tc>
          <w:tcPr>
            <w:tcW w:w="1134" w:type="dxa"/>
            <w:shd w:val="clear" w:color="auto" w:fill="auto"/>
          </w:tcPr>
          <w:p w14:paraId="0ABB02F4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30s</w:t>
            </w:r>
          </w:p>
        </w:tc>
        <w:tc>
          <w:tcPr>
            <w:tcW w:w="1134" w:type="dxa"/>
            <w:shd w:val="clear" w:color="auto" w:fill="auto"/>
          </w:tcPr>
          <w:p w14:paraId="436D0276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60s</w:t>
            </w:r>
          </w:p>
        </w:tc>
        <w:tc>
          <w:tcPr>
            <w:tcW w:w="1134" w:type="dxa"/>
            <w:shd w:val="clear" w:color="auto" w:fill="auto"/>
          </w:tcPr>
          <w:p w14:paraId="48044F12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90s</w:t>
            </w:r>
          </w:p>
        </w:tc>
        <w:tc>
          <w:tcPr>
            <w:tcW w:w="1173" w:type="dxa"/>
            <w:shd w:val="clear" w:color="auto" w:fill="auto"/>
          </w:tcPr>
          <w:p w14:paraId="685A3616" w14:textId="77777777" w:rsidR="005B4207" w:rsidRDefault="005B420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停驶</w:t>
            </w:r>
          </w:p>
        </w:tc>
        <w:tc>
          <w:tcPr>
            <w:tcW w:w="1378" w:type="dxa"/>
            <w:shd w:val="clear" w:color="auto" w:fill="auto"/>
          </w:tcPr>
          <w:p w14:paraId="67D9CDF2" w14:textId="77777777" w:rsidR="005B4207" w:rsidRDefault="005B420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不停驶</w:t>
            </w:r>
          </w:p>
        </w:tc>
      </w:tr>
      <w:tr w:rsidR="00167136" w14:paraId="4F893FDC" w14:textId="77777777">
        <w:tc>
          <w:tcPr>
            <w:tcW w:w="1413" w:type="dxa"/>
            <w:shd w:val="clear" w:color="auto" w:fill="auto"/>
          </w:tcPr>
          <w:p w14:paraId="1170675B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2039C223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62D97568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B79F591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20CE8CE6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14:paraId="2F002980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14:paraId="3444D417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7F56B3F0" w14:textId="77777777">
        <w:tc>
          <w:tcPr>
            <w:tcW w:w="1413" w:type="dxa"/>
            <w:shd w:val="clear" w:color="auto" w:fill="auto"/>
          </w:tcPr>
          <w:p w14:paraId="5F63BC07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103141F8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CBC9060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8FB7F13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6346F1B0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14:paraId="33B2DB75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14:paraId="6F99EE45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70DDCDE1" w14:textId="77777777">
        <w:tc>
          <w:tcPr>
            <w:tcW w:w="1413" w:type="dxa"/>
            <w:shd w:val="clear" w:color="auto" w:fill="auto"/>
          </w:tcPr>
          <w:p w14:paraId="3C420D87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D0DB9F3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22A38B2D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71F0666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C457B13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14:paraId="108F8A35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14:paraId="6DB5C1EF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01696190" w14:textId="77777777">
        <w:tc>
          <w:tcPr>
            <w:tcW w:w="1413" w:type="dxa"/>
            <w:shd w:val="clear" w:color="auto" w:fill="auto"/>
          </w:tcPr>
          <w:p w14:paraId="08302BD9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3B0EE818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5EAA667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55FE9469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22905591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14:paraId="162F51DA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14:paraId="3063D82F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06AB47D1" w14:textId="77777777">
        <w:tc>
          <w:tcPr>
            <w:tcW w:w="1413" w:type="dxa"/>
            <w:shd w:val="clear" w:color="auto" w:fill="auto"/>
          </w:tcPr>
          <w:p w14:paraId="42D086A9" w14:textId="77777777" w:rsidR="005B4207" w:rsidRDefault="005B420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小计</w:t>
            </w:r>
          </w:p>
        </w:tc>
        <w:tc>
          <w:tcPr>
            <w:tcW w:w="1134" w:type="dxa"/>
            <w:shd w:val="clear" w:color="auto" w:fill="auto"/>
          </w:tcPr>
          <w:p w14:paraId="54CAE7D2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072C5436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AA744D4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0E084F1D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shd w:val="clear" w:color="auto" w:fill="auto"/>
          </w:tcPr>
          <w:p w14:paraId="6FCFB3B2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8" w:type="dxa"/>
            <w:shd w:val="clear" w:color="auto" w:fill="auto"/>
          </w:tcPr>
          <w:p w14:paraId="0E2D9B4B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70447F74" w14:textId="77777777">
        <w:tc>
          <w:tcPr>
            <w:tcW w:w="1413" w:type="dxa"/>
            <w:shd w:val="clear" w:color="auto" w:fill="auto"/>
          </w:tcPr>
          <w:p w14:paraId="73EEDFE9" w14:textId="77777777" w:rsidR="005B4207" w:rsidRDefault="005B420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总计</w:t>
            </w:r>
          </w:p>
        </w:tc>
        <w:tc>
          <w:tcPr>
            <w:tcW w:w="4536" w:type="dxa"/>
            <w:gridSpan w:val="4"/>
            <w:shd w:val="clear" w:color="auto" w:fill="auto"/>
          </w:tcPr>
          <w:p w14:paraId="2E10D652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shd w:val="clear" w:color="auto" w:fill="auto"/>
          </w:tcPr>
          <w:p w14:paraId="56FAD830" w14:textId="77777777" w:rsidR="005B4207" w:rsidRDefault="005B420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9BCBD36" w14:textId="77777777" w:rsidR="005F3709" w:rsidRDefault="005F3709">
      <w:pPr>
        <w:rPr>
          <w:rFonts w:ascii="宋体" w:hAnsi="宋体"/>
          <w:sz w:val="24"/>
          <w:szCs w:val="24"/>
        </w:rPr>
      </w:pPr>
    </w:p>
    <w:p w14:paraId="2675F544" w14:textId="77777777" w:rsidR="00924799" w:rsidRDefault="00924799">
      <w:pPr>
        <w:rPr>
          <w:rFonts w:ascii="宋体" w:hAnsi="宋体"/>
          <w:sz w:val="24"/>
          <w:szCs w:val="24"/>
        </w:rPr>
      </w:pPr>
    </w:p>
    <w:p w14:paraId="5A57B90F" w14:textId="77777777" w:rsidR="00CD4ED4" w:rsidRDefault="00CD4ED4">
      <w:pPr>
        <w:rPr>
          <w:rFonts w:ascii="宋体" w:hAnsi="宋体"/>
          <w:sz w:val="24"/>
          <w:szCs w:val="24"/>
        </w:rPr>
      </w:pPr>
    </w:p>
    <w:p w14:paraId="6C8E4052" w14:textId="77777777" w:rsidR="00A97085" w:rsidRDefault="00A97085">
      <w:pPr>
        <w:rPr>
          <w:rFonts w:ascii="宋体" w:hAnsi="宋体"/>
          <w:sz w:val="24"/>
          <w:szCs w:val="24"/>
        </w:rPr>
      </w:pPr>
    </w:p>
    <w:p w14:paraId="6938F086" w14:textId="77777777" w:rsidR="00270C67" w:rsidRPr="00924799" w:rsidRDefault="00270C67">
      <w:pPr>
        <w:rPr>
          <w:rFonts w:ascii="宋体" w:hAnsi="宋体"/>
          <w:sz w:val="24"/>
          <w:szCs w:val="24"/>
        </w:rPr>
      </w:pPr>
    </w:p>
    <w:p w14:paraId="01C1FD98" w14:textId="3ABB9042" w:rsidR="00EC7C7B" w:rsidRPr="00924799" w:rsidRDefault="00EC7C7B" w:rsidP="00EC7C7B">
      <w:pPr>
        <w:jc w:val="left"/>
        <w:rPr>
          <w:rFonts w:ascii="宋体" w:hAnsi="宋体"/>
          <w:sz w:val="24"/>
          <w:szCs w:val="24"/>
        </w:rPr>
      </w:pPr>
      <w:r w:rsidRPr="00924799">
        <w:rPr>
          <w:rFonts w:ascii="宋体" w:hAnsi="宋体" w:hint="eastAsia"/>
          <w:sz w:val="24"/>
          <w:szCs w:val="24"/>
        </w:rPr>
        <w:t>交叉口_</w:t>
      </w:r>
      <w:r w:rsidRPr="00924799">
        <w:rPr>
          <w:rFonts w:ascii="宋体" w:hAnsi="宋体"/>
          <w:sz w:val="24"/>
          <w:szCs w:val="24"/>
        </w:rPr>
        <w:t>_______</w:t>
      </w:r>
      <w:r w:rsidRPr="00924799">
        <w:rPr>
          <w:rFonts w:ascii="宋体" w:hAnsi="宋体" w:hint="eastAsia"/>
          <w:sz w:val="24"/>
          <w:szCs w:val="24"/>
        </w:rPr>
        <w:t xml:space="preserve"> </w:t>
      </w:r>
      <w:r w:rsidRPr="00924799">
        <w:rPr>
          <w:rFonts w:ascii="宋体" w:hAnsi="宋体"/>
          <w:sz w:val="24"/>
          <w:szCs w:val="24"/>
        </w:rPr>
        <w:t xml:space="preserve">    </w:t>
      </w:r>
      <w:r w:rsidRPr="00924799">
        <w:rPr>
          <w:rFonts w:ascii="宋体" w:hAnsi="宋体" w:hint="eastAsia"/>
          <w:sz w:val="24"/>
          <w:szCs w:val="24"/>
        </w:rPr>
        <w:t>引道_</w:t>
      </w:r>
      <w:r w:rsidRPr="00924799">
        <w:rPr>
          <w:rFonts w:ascii="宋体" w:hAnsi="宋体"/>
          <w:sz w:val="24"/>
          <w:szCs w:val="24"/>
        </w:rPr>
        <w:t>_______</w:t>
      </w:r>
      <w:r w:rsidRPr="00924799">
        <w:rPr>
          <w:rFonts w:ascii="宋体" w:hAnsi="宋体" w:hint="eastAsia"/>
          <w:sz w:val="24"/>
          <w:szCs w:val="24"/>
        </w:rPr>
        <w:t xml:space="preserve"> </w:t>
      </w:r>
      <w:r w:rsidRPr="00924799">
        <w:rPr>
          <w:rFonts w:ascii="宋体" w:hAnsi="宋体"/>
          <w:sz w:val="24"/>
          <w:szCs w:val="24"/>
        </w:rPr>
        <w:t xml:space="preserve">   </w:t>
      </w:r>
      <w:r w:rsidRPr="00924799">
        <w:rPr>
          <w:rFonts w:ascii="宋体" w:hAnsi="宋体" w:hint="eastAsia"/>
          <w:sz w:val="24"/>
          <w:szCs w:val="24"/>
        </w:rPr>
        <w:t>长度_</w:t>
      </w:r>
      <w:r w:rsidRPr="00924799">
        <w:rPr>
          <w:rFonts w:ascii="宋体" w:hAnsi="宋体"/>
          <w:sz w:val="24"/>
          <w:szCs w:val="24"/>
        </w:rPr>
        <w:t>_______</w:t>
      </w:r>
    </w:p>
    <w:p w14:paraId="0A2A6426" w14:textId="1AC59184" w:rsidR="00EC7C7B" w:rsidRPr="00924799" w:rsidRDefault="00EC7C7B" w:rsidP="00EC7C7B">
      <w:pPr>
        <w:jc w:val="left"/>
        <w:rPr>
          <w:rFonts w:ascii="宋体" w:hAnsi="宋体"/>
          <w:sz w:val="24"/>
          <w:szCs w:val="24"/>
        </w:rPr>
      </w:pPr>
      <w:r w:rsidRPr="00924799">
        <w:rPr>
          <w:rFonts w:ascii="宋体" w:hAnsi="宋体" w:hint="eastAsia"/>
          <w:sz w:val="24"/>
          <w:szCs w:val="24"/>
        </w:rPr>
        <w:t>日期_</w:t>
      </w:r>
      <w:r w:rsidRPr="00924799">
        <w:rPr>
          <w:rFonts w:ascii="宋体" w:hAnsi="宋体"/>
          <w:sz w:val="24"/>
          <w:szCs w:val="24"/>
        </w:rPr>
        <w:t>________</w:t>
      </w:r>
      <w:r w:rsidRPr="00924799">
        <w:rPr>
          <w:rFonts w:ascii="宋体" w:hAnsi="宋体" w:hint="eastAsia"/>
          <w:sz w:val="24"/>
          <w:szCs w:val="24"/>
        </w:rPr>
        <w:t xml:space="preserve"> </w:t>
      </w:r>
      <w:r w:rsidRPr="00924799">
        <w:rPr>
          <w:rFonts w:ascii="宋体" w:hAnsi="宋体"/>
          <w:sz w:val="24"/>
          <w:szCs w:val="24"/>
        </w:rPr>
        <w:t xml:space="preserve">     </w:t>
      </w:r>
      <w:r w:rsidRPr="00924799">
        <w:rPr>
          <w:rFonts w:ascii="宋体" w:hAnsi="宋体" w:hint="eastAsia"/>
          <w:sz w:val="24"/>
          <w:szCs w:val="24"/>
        </w:rPr>
        <w:t>时间_</w:t>
      </w:r>
      <w:r w:rsidRPr="00924799">
        <w:rPr>
          <w:rFonts w:ascii="宋体" w:hAnsi="宋体"/>
          <w:sz w:val="24"/>
          <w:szCs w:val="24"/>
        </w:rPr>
        <w:t>________</w:t>
      </w:r>
      <w:r w:rsidRPr="00924799">
        <w:rPr>
          <w:rFonts w:ascii="宋体" w:hAnsi="宋体" w:hint="eastAsia"/>
          <w:sz w:val="24"/>
          <w:szCs w:val="24"/>
        </w:rPr>
        <w:t xml:space="preserve"> </w:t>
      </w:r>
      <w:r w:rsidRPr="00924799">
        <w:rPr>
          <w:rFonts w:ascii="宋体" w:hAnsi="宋体"/>
          <w:sz w:val="24"/>
          <w:szCs w:val="24"/>
        </w:rPr>
        <w:t xml:space="preserve">  </w:t>
      </w:r>
      <w:r w:rsidRPr="00924799">
        <w:rPr>
          <w:rFonts w:ascii="宋体" w:hAnsi="宋体" w:hint="eastAsia"/>
          <w:sz w:val="24"/>
          <w:szCs w:val="24"/>
        </w:rPr>
        <w:t>天气_</w:t>
      </w:r>
      <w:r w:rsidRPr="00924799">
        <w:rPr>
          <w:rFonts w:ascii="宋体" w:hAnsi="宋体"/>
          <w:sz w:val="24"/>
          <w:szCs w:val="24"/>
        </w:rPr>
        <w:t>_______</w:t>
      </w:r>
      <w:r w:rsidRPr="00924799">
        <w:rPr>
          <w:rFonts w:ascii="宋体" w:hAnsi="宋体" w:hint="eastAsia"/>
          <w:sz w:val="24"/>
          <w:szCs w:val="24"/>
        </w:rPr>
        <w:t xml:space="preserve"> </w:t>
      </w:r>
      <w:r w:rsidRPr="00924799">
        <w:rPr>
          <w:rFonts w:ascii="宋体" w:hAnsi="宋体"/>
          <w:sz w:val="24"/>
          <w:szCs w:val="24"/>
        </w:rPr>
        <w:t xml:space="preserve">    </w:t>
      </w:r>
      <w:r w:rsidRPr="00924799">
        <w:rPr>
          <w:rFonts w:ascii="宋体" w:hAnsi="宋体" w:hint="eastAsia"/>
          <w:sz w:val="24"/>
          <w:szCs w:val="24"/>
        </w:rPr>
        <w:t>记录员_</w:t>
      </w:r>
      <w:r w:rsidRPr="00924799">
        <w:rPr>
          <w:rFonts w:ascii="宋体" w:hAnsi="宋体"/>
          <w:sz w:val="24"/>
          <w:szCs w:val="24"/>
        </w:rPr>
        <w:t>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"/>
        <w:gridCol w:w="1009"/>
        <w:gridCol w:w="851"/>
        <w:gridCol w:w="992"/>
        <w:gridCol w:w="1417"/>
        <w:gridCol w:w="1389"/>
        <w:gridCol w:w="738"/>
        <w:gridCol w:w="1071"/>
      </w:tblGrid>
      <w:tr w:rsidR="00167136" w14:paraId="346CEAED" w14:textId="77777777">
        <w:tc>
          <w:tcPr>
            <w:tcW w:w="829" w:type="dxa"/>
            <w:shd w:val="clear" w:color="auto" w:fill="auto"/>
          </w:tcPr>
          <w:p w14:paraId="1750B491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009" w:type="dxa"/>
            <w:shd w:val="clear" w:color="auto" w:fill="auto"/>
          </w:tcPr>
          <w:p w14:paraId="0E2BCFF9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特征</w:t>
            </w:r>
          </w:p>
        </w:tc>
        <w:tc>
          <w:tcPr>
            <w:tcW w:w="851" w:type="dxa"/>
            <w:shd w:val="clear" w:color="auto" w:fill="auto"/>
          </w:tcPr>
          <w:p w14:paraId="41D63B9E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车型</w:t>
            </w:r>
          </w:p>
        </w:tc>
        <w:tc>
          <w:tcPr>
            <w:tcW w:w="992" w:type="dxa"/>
            <w:shd w:val="clear" w:color="auto" w:fill="auto"/>
          </w:tcPr>
          <w:p w14:paraId="52B9E86A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车号</w:t>
            </w:r>
          </w:p>
        </w:tc>
        <w:tc>
          <w:tcPr>
            <w:tcW w:w="1417" w:type="dxa"/>
            <w:shd w:val="clear" w:color="auto" w:fill="auto"/>
          </w:tcPr>
          <w:p w14:paraId="4115FBBB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断面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时刻</w:t>
            </w:r>
          </w:p>
        </w:tc>
        <w:tc>
          <w:tcPr>
            <w:tcW w:w="1389" w:type="dxa"/>
            <w:shd w:val="clear" w:color="auto" w:fill="auto"/>
          </w:tcPr>
          <w:p w14:paraId="03670AE1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断面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时刻</w:t>
            </w:r>
          </w:p>
        </w:tc>
        <w:tc>
          <w:tcPr>
            <w:tcW w:w="738" w:type="dxa"/>
            <w:shd w:val="clear" w:color="auto" w:fill="auto"/>
          </w:tcPr>
          <w:p w14:paraId="23191A54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流向</w:t>
            </w:r>
          </w:p>
        </w:tc>
        <w:tc>
          <w:tcPr>
            <w:tcW w:w="1071" w:type="dxa"/>
            <w:shd w:val="clear" w:color="auto" w:fill="auto"/>
          </w:tcPr>
          <w:p w14:paraId="1513D206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时间差</w:t>
            </w:r>
          </w:p>
        </w:tc>
      </w:tr>
      <w:tr w:rsidR="00167136" w14:paraId="72F5B7D2" w14:textId="77777777">
        <w:tc>
          <w:tcPr>
            <w:tcW w:w="829" w:type="dxa"/>
            <w:shd w:val="clear" w:color="auto" w:fill="auto"/>
          </w:tcPr>
          <w:p w14:paraId="517D4928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14:paraId="4E6C732D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318B518D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48C45DA5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30497176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9" w:type="dxa"/>
            <w:shd w:val="clear" w:color="auto" w:fill="auto"/>
          </w:tcPr>
          <w:p w14:paraId="0C9292A3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" w:type="dxa"/>
            <w:shd w:val="clear" w:color="auto" w:fill="auto"/>
          </w:tcPr>
          <w:p w14:paraId="6E1037BA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7F36C377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4F6E29AD" w14:textId="77777777">
        <w:tc>
          <w:tcPr>
            <w:tcW w:w="829" w:type="dxa"/>
            <w:shd w:val="clear" w:color="auto" w:fill="auto"/>
          </w:tcPr>
          <w:p w14:paraId="5799DC6A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14:paraId="44A9A25A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3AC63A5A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61B9587F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E84FD1F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9" w:type="dxa"/>
            <w:shd w:val="clear" w:color="auto" w:fill="auto"/>
          </w:tcPr>
          <w:p w14:paraId="6EEF40D6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" w:type="dxa"/>
            <w:shd w:val="clear" w:color="auto" w:fill="auto"/>
          </w:tcPr>
          <w:p w14:paraId="6B9742E2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24EDBCBB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478DB46F" w14:textId="77777777">
        <w:tc>
          <w:tcPr>
            <w:tcW w:w="829" w:type="dxa"/>
            <w:shd w:val="clear" w:color="auto" w:fill="auto"/>
          </w:tcPr>
          <w:p w14:paraId="5041A039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14:paraId="00AC8466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756000C9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7F0B2703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69E49D8A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9" w:type="dxa"/>
            <w:shd w:val="clear" w:color="auto" w:fill="auto"/>
          </w:tcPr>
          <w:p w14:paraId="027CB64A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" w:type="dxa"/>
            <w:shd w:val="clear" w:color="auto" w:fill="auto"/>
          </w:tcPr>
          <w:p w14:paraId="0569F1BA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4C6B32EE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07DFD9C6" w14:textId="77777777">
        <w:tc>
          <w:tcPr>
            <w:tcW w:w="829" w:type="dxa"/>
            <w:shd w:val="clear" w:color="auto" w:fill="auto"/>
          </w:tcPr>
          <w:p w14:paraId="224FEB08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14:paraId="6EF84A2D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464289FF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01B4D9FA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21AF33C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9" w:type="dxa"/>
            <w:shd w:val="clear" w:color="auto" w:fill="auto"/>
          </w:tcPr>
          <w:p w14:paraId="2EF20D1B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" w:type="dxa"/>
            <w:shd w:val="clear" w:color="auto" w:fill="auto"/>
          </w:tcPr>
          <w:p w14:paraId="16ED9A28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343F9FBD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482CA44E" w14:textId="77777777">
        <w:tc>
          <w:tcPr>
            <w:tcW w:w="829" w:type="dxa"/>
            <w:shd w:val="clear" w:color="auto" w:fill="auto"/>
          </w:tcPr>
          <w:p w14:paraId="31B238AD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14:paraId="1D352415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1AB60E4D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54F5D30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60B6E3A3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9" w:type="dxa"/>
            <w:shd w:val="clear" w:color="auto" w:fill="auto"/>
          </w:tcPr>
          <w:p w14:paraId="6347BEF4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" w:type="dxa"/>
            <w:shd w:val="clear" w:color="auto" w:fill="auto"/>
          </w:tcPr>
          <w:p w14:paraId="52756F34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7E38128D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510AB052" w14:textId="77777777">
        <w:tc>
          <w:tcPr>
            <w:tcW w:w="829" w:type="dxa"/>
            <w:shd w:val="clear" w:color="auto" w:fill="auto"/>
          </w:tcPr>
          <w:p w14:paraId="73A8328D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14:paraId="16A852D9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527EF99E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6C3AF15F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C4AB496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9" w:type="dxa"/>
            <w:shd w:val="clear" w:color="auto" w:fill="auto"/>
          </w:tcPr>
          <w:p w14:paraId="48FEA7B2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" w:type="dxa"/>
            <w:shd w:val="clear" w:color="auto" w:fill="auto"/>
          </w:tcPr>
          <w:p w14:paraId="6C744342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434534E3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7787D2A9" w14:textId="77777777">
        <w:tc>
          <w:tcPr>
            <w:tcW w:w="829" w:type="dxa"/>
            <w:shd w:val="clear" w:color="auto" w:fill="auto"/>
          </w:tcPr>
          <w:p w14:paraId="221B1B0C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14:paraId="04E96C5C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9EEC677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284069D2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4A2865AB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9" w:type="dxa"/>
            <w:shd w:val="clear" w:color="auto" w:fill="auto"/>
          </w:tcPr>
          <w:p w14:paraId="0AD13CCC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" w:type="dxa"/>
            <w:shd w:val="clear" w:color="auto" w:fill="auto"/>
          </w:tcPr>
          <w:p w14:paraId="18161243" w14:textId="77777777" w:rsidR="00EC7C7B" w:rsidRDefault="00EC7C7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21C75801" w14:textId="77777777" w:rsidR="00EC7C7B" w:rsidRDefault="00EC7C7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8B37C1B" w14:textId="77777777" w:rsidR="005F3709" w:rsidRPr="00924799" w:rsidRDefault="005F3709">
      <w:pPr>
        <w:rPr>
          <w:rFonts w:ascii="宋体" w:hAnsi="宋体"/>
          <w:sz w:val="24"/>
          <w:szCs w:val="24"/>
        </w:rPr>
      </w:pPr>
    </w:p>
    <w:p w14:paraId="0CA15206" w14:textId="77777777" w:rsidR="00924799" w:rsidRDefault="00924799">
      <w:pPr>
        <w:rPr>
          <w:rFonts w:ascii="宋体" w:hAnsi="宋体"/>
          <w:sz w:val="24"/>
          <w:szCs w:val="24"/>
        </w:rPr>
      </w:pPr>
    </w:p>
    <w:p w14:paraId="25B25932" w14:textId="77777777" w:rsidR="00924799" w:rsidRDefault="00924799">
      <w:pPr>
        <w:rPr>
          <w:rFonts w:ascii="宋体" w:hAnsi="宋体"/>
          <w:sz w:val="24"/>
          <w:szCs w:val="24"/>
        </w:rPr>
      </w:pPr>
    </w:p>
    <w:p w14:paraId="2199F869" w14:textId="77777777" w:rsidR="00924799" w:rsidRDefault="00924799">
      <w:pPr>
        <w:rPr>
          <w:rFonts w:ascii="宋体" w:hAnsi="宋体"/>
          <w:sz w:val="24"/>
          <w:szCs w:val="24"/>
        </w:rPr>
      </w:pPr>
    </w:p>
    <w:p w14:paraId="43928910" w14:textId="77777777" w:rsidR="00924799" w:rsidRPr="00924799" w:rsidRDefault="00924799">
      <w:pPr>
        <w:rPr>
          <w:rFonts w:ascii="宋体" w:hAnsi="宋体"/>
          <w:sz w:val="24"/>
          <w:szCs w:val="24"/>
        </w:rPr>
      </w:pPr>
    </w:p>
    <w:tbl>
      <w:tblPr>
        <w:tblW w:w="8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418"/>
        <w:gridCol w:w="1320"/>
        <w:gridCol w:w="1231"/>
        <w:gridCol w:w="1512"/>
        <w:gridCol w:w="1048"/>
        <w:gridCol w:w="1186"/>
      </w:tblGrid>
      <w:tr w:rsidR="00167136" w14:paraId="531FE7A9" w14:textId="77777777" w:rsidTr="00AC7D19">
        <w:tc>
          <w:tcPr>
            <w:tcW w:w="817" w:type="dxa"/>
            <w:shd w:val="clear" w:color="auto" w:fill="auto"/>
          </w:tcPr>
          <w:p w14:paraId="0872F764" w14:textId="77777777" w:rsidR="004E64BA" w:rsidRDefault="004E64B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组别</w:t>
            </w:r>
          </w:p>
        </w:tc>
        <w:tc>
          <w:tcPr>
            <w:tcW w:w="1418" w:type="dxa"/>
            <w:shd w:val="clear" w:color="auto" w:fill="auto"/>
          </w:tcPr>
          <w:p w14:paraId="3D897332" w14:textId="3E269F1C" w:rsidR="004E64BA" w:rsidRDefault="004E64B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组区间</w:t>
            </w:r>
            <w:r w:rsidR="00D71B25" w:rsidRPr="00A97085">
              <w:rPr>
                <w:rFonts w:ascii="Times New Roman" w:hAnsi="Times New Roman"/>
                <w:sz w:val="24"/>
                <w:szCs w:val="24"/>
              </w:rPr>
              <w:t>(s)</w:t>
            </w:r>
          </w:p>
        </w:tc>
        <w:tc>
          <w:tcPr>
            <w:tcW w:w="1320" w:type="dxa"/>
            <w:shd w:val="clear" w:color="auto" w:fill="auto"/>
          </w:tcPr>
          <w:p w14:paraId="5D152406" w14:textId="77777777" w:rsidR="004E64BA" w:rsidRDefault="004E64B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组中值</w:t>
            </w:r>
            <w:r>
              <w:rPr>
                <w:rFonts w:ascii="Times New Roman" w:hAnsi="Times New Roman"/>
                <w:sz w:val="24"/>
                <w:szCs w:val="24"/>
              </w:rPr>
              <w:t>t</w:t>
            </w:r>
          </w:p>
        </w:tc>
        <w:tc>
          <w:tcPr>
            <w:tcW w:w="1231" w:type="dxa"/>
            <w:shd w:val="clear" w:color="auto" w:fill="auto"/>
          </w:tcPr>
          <w:p w14:paraId="0F13D260" w14:textId="77777777" w:rsidR="004E64BA" w:rsidRDefault="004E64B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观测数</w:t>
            </w:r>
            <w:r>
              <w:rPr>
                <w:rFonts w:ascii="Times New Roman" w:hAnsi="Times New Roman"/>
                <w:sz w:val="24"/>
                <w:szCs w:val="24"/>
              </w:rPr>
              <w:t>f*</w:t>
            </w:r>
          </w:p>
        </w:tc>
        <w:tc>
          <w:tcPr>
            <w:tcW w:w="1512" w:type="dxa"/>
            <w:shd w:val="clear" w:color="auto" w:fill="auto"/>
          </w:tcPr>
          <w:p w14:paraId="067A5856" w14:textId="442F9D85" w:rsidR="004E64BA" w:rsidRDefault="004E64B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频数</w:t>
            </w:r>
            <w:r w:rsidR="00AC7D19" w:rsidRPr="00AC7D19">
              <w:rPr>
                <w:rFonts w:ascii="Times New Roman" w:hAnsi="Times New Roman"/>
                <w:sz w:val="24"/>
                <w:szCs w:val="24"/>
              </w:rPr>
              <w:t>f(%)</w:t>
            </w:r>
          </w:p>
        </w:tc>
        <w:tc>
          <w:tcPr>
            <w:tcW w:w="1048" w:type="dxa"/>
            <w:shd w:val="clear" w:color="auto" w:fill="auto"/>
          </w:tcPr>
          <w:p w14:paraId="1E9B9C35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f*t</w:t>
            </w:r>
          </w:p>
        </w:tc>
        <w:tc>
          <w:tcPr>
            <w:tcW w:w="1186" w:type="dxa"/>
            <w:shd w:val="clear" w:color="auto" w:fill="auto"/>
          </w:tcPr>
          <w:p w14:paraId="52C4633C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f*t^2</w:t>
            </w:r>
          </w:p>
        </w:tc>
      </w:tr>
      <w:tr w:rsidR="00167136" w14:paraId="6846F15B" w14:textId="77777777" w:rsidTr="00AC7D19">
        <w:tc>
          <w:tcPr>
            <w:tcW w:w="817" w:type="dxa"/>
            <w:shd w:val="clear" w:color="auto" w:fill="auto"/>
          </w:tcPr>
          <w:p w14:paraId="0A0729B2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4FD74956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</w:tcPr>
          <w:p w14:paraId="11254083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shd w:val="clear" w:color="auto" w:fill="auto"/>
          </w:tcPr>
          <w:p w14:paraId="5D289404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2" w:type="dxa"/>
            <w:shd w:val="clear" w:color="auto" w:fill="auto"/>
          </w:tcPr>
          <w:p w14:paraId="78C340A8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auto"/>
          </w:tcPr>
          <w:p w14:paraId="759459C0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</w:tcPr>
          <w:p w14:paraId="57440A2B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25E65920" w14:textId="77777777" w:rsidTr="00AC7D19">
        <w:tc>
          <w:tcPr>
            <w:tcW w:w="817" w:type="dxa"/>
            <w:shd w:val="clear" w:color="auto" w:fill="auto"/>
          </w:tcPr>
          <w:p w14:paraId="04A612D1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722C9ED6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</w:tcPr>
          <w:p w14:paraId="34D65973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shd w:val="clear" w:color="auto" w:fill="auto"/>
          </w:tcPr>
          <w:p w14:paraId="1E326539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2" w:type="dxa"/>
            <w:shd w:val="clear" w:color="auto" w:fill="auto"/>
          </w:tcPr>
          <w:p w14:paraId="0E620A63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auto"/>
          </w:tcPr>
          <w:p w14:paraId="623520CD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</w:tcPr>
          <w:p w14:paraId="2B383217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704DE02E" w14:textId="77777777" w:rsidTr="00AC7D19">
        <w:tc>
          <w:tcPr>
            <w:tcW w:w="817" w:type="dxa"/>
            <w:shd w:val="clear" w:color="auto" w:fill="auto"/>
          </w:tcPr>
          <w:p w14:paraId="10F5E004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439FC68E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</w:tcPr>
          <w:p w14:paraId="63910BE7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shd w:val="clear" w:color="auto" w:fill="auto"/>
          </w:tcPr>
          <w:p w14:paraId="4E828059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2" w:type="dxa"/>
            <w:shd w:val="clear" w:color="auto" w:fill="auto"/>
          </w:tcPr>
          <w:p w14:paraId="7F82B197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auto"/>
          </w:tcPr>
          <w:p w14:paraId="53E3F733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</w:tcPr>
          <w:p w14:paraId="6B8F376A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47CF6646" w14:textId="77777777" w:rsidTr="00AC7D19">
        <w:tc>
          <w:tcPr>
            <w:tcW w:w="817" w:type="dxa"/>
            <w:shd w:val="clear" w:color="auto" w:fill="auto"/>
          </w:tcPr>
          <w:p w14:paraId="769E3C85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2F84A53E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</w:tcPr>
          <w:p w14:paraId="0EC3F6CC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shd w:val="clear" w:color="auto" w:fill="auto"/>
          </w:tcPr>
          <w:p w14:paraId="0EDF973A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2" w:type="dxa"/>
            <w:shd w:val="clear" w:color="auto" w:fill="auto"/>
          </w:tcPr>
          <w:p w14:paraId="32B93881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auto"/>
          </w:tcPr>
          <w:p w14:paraId="06B97BB1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</w:tcPr>
          <w:p w14:paraId="14CAEC14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5DFC4AC3" w14:textId="77777777" w:rsidTr="00AC7D19">
        <w:tc>
          <w:tcPr>
            <w:tcW w:w="817" w:type="dxa"/>
            <w:shd w:val="clear" w:color="auto" w:fill="auto"/>
          </w:tcPr>
          <w:p w14:paraId="7A936F4E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0522086A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</w:tcPr>
          <w:p w14:paraId="05A96E67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shd w:val="clear" w:color="auto" w:fill="auto"/>
          </w:tcPr>
          <w:p w14:paraId="4FFD191E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2" w:type="dxa"/>
            <w:shd w:val="clear" w:color="auto" w:fill="auto"/>
          </w:tcPr>
          <w:p w14:paraId="3BB97A7A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auto"/>
          </w:tcPr>
          <w:p w14:paraId="559C6758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</w:tcPr>
          <w:p w14:paraId="6C3590AE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30DD97D2" w14:textId="77777777" w:rsidTr="00AC7D19">
        <w:tc>
          <w:tcPr>
            <w:tcW w:w="817" w:type="dxa"/>
            <w:shd w:val="clear" w:color="auto" w:fill="auto"/>
          </w:tcPr>
          <w:p w14:paraId="32CCF5E1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7C0186CF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</w:tcPr>
          <w:p w14:paraId="619DBDBD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shd w:val="clear" w:color="auto" w:fill="auto"/>
          </w:tcPr>
          <w:p w14:paraId="7B84F651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2" w:type="dxa"/>
            <w:shd w:val="clear" w:color="auto" w:fill="auto"/>
          </w:tcPr>
          <w:p w14:paraId="36EA6887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auto"/>
          </w:tcPr>
          <w:p w14:paraId="59B8DA7C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</w:tcPr>
          <w:p w14:paraId="23A29FEA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7136" w14:paraId="70E56069" w14:textId="77777777" w:rsidTr="00AC7D19">
        <w:tc>
          <w:tcPr>
            <w:tcW w:w="817" w:type="dxa"/>
            <w:shd w:val="clear" w:color="auto" w:fill="auto"/>
          </w:tcPr>
          <w:p w14:paraId="40161587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2A44A566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</w:tcPr>
          <w:p w14:paraId="268A0D3A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shd w:val="clear" w:color="auto" w:fill="auto"/>
          </w:tcPr>
          <w:p w14:paraId="192A3560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2" w:type="dxa"/>
            <w:shd w:val="clear" w:color="auto" w:fill="auto"/>
          </w:tcPr>
          <w:p w14:paraId="034E6C69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auto"/>
          </w:tcPr>
          <w:p w14:paraId="72A1A506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</w:tcPr>
          <w:p w14:paraId="3E44CFD1" w14:textId="77777777" w:rsidR="004E64BA" w:rsidRDefault="004E64B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B1A566B" w14:textId="77777777" w:rsidR="003E3E56" w:rsidRPr="00924799" w:rsidRDefault="003E3E56">
      <w:pPr>
        <w:rPr>
          <w:rFonts w:ascii="宋体" w:hAnsi="宋体"/>
          <w:sz w:val="24"/>
          <w:szCs w:val="24"/>
        </w:rPr>
      </w:pPr>
    </w:p>
    <w:sectPr w:rsidR="003E3E56" w:rsidRPr="00924799" w:rsidSect="007C6E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0AB5B" w14:textId="77777777" w:rsidR="000F0396" w:rsidRDefault="000F0396" w:rsidP="00F600E6">
      <w:r>
        <w:separator/>
      </w:r>
    </w:p>
  </w:endnote>
  <w:endnote w:type="continuationSeparator" w:id="0">
    <w:p w14:paraId="1E06F881" w14:textId="77777777" w:rsidR="000F0396" w:rsidRDefault="000F0396" w:rsidP="00F600E6">
      <w:r>
        <w:continuationSeparator/>
      </w:r>
    </w:p>
  </w:endnote>
  <w:endnote w:type="continuationNotice" w:id="1">
    <w:p w14:paraId="79AB222F" w14:textId="77777777" w:rsidR="000F0396" w:rsidRDefault="000F03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80000287" w:usb1="280F3C52" w:usb2="00000016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99C5D" w14:textId="77777777" w:rsidR="000F0396" w:rsidRDefault="000F0396" w:rsidP="00F600E6">
      <w:r>
        <w:separator/>
      </w:r>
    </w:p>
  </w:footnote>
  <w:footnote w:type="continuationSeparator" w:id="0">
    <w:p w14:paraId="2B5ABDCC" w14:textId="77777777" w:rsidR="000F0396" w:rsidRDefault="000F0396" w:rsidP="00F600E6">
      <w:r>
        <w:continuationSeparator/>
      </w:r>
    </w:p>
  </w:footnote>
  <w:footnote w:type="continuationNotice" w:id="1">
    <w:p w14:paraId="73E8DF3E" w14:textId="77777777" w:rsidR="000F0396" w:rsidRDefault="000F039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D3DDA"/>
    <w:multiLevelType w:val="hybridMultilevel"/>
    <w:tmpl w:val="9DDEFC80"/>
    <w:lvl w:ilvl="0" w:tplc="3610629E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40"/>
      </w:pPr>
    </w:lvl>
    <w:lvl w:ilvl="2" w:tplc="0409001B" w:tentative="1">
      <w:start w:val="1"/>
      <w:numFmt w:val="lowerRoman"/>
      <w:lvlText w:val="%3."/>
      <w:lvlJc w:val="righ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9" w:tentative="1">
      <w:start w:val="1"/>
      <w:numFmt w:val="lowerLetter"/>
      <w:lvlText w:val="%5)"/>
      <w:lvlJc w:val="left"/>
      <w:pPr>
        <w:ind w:left="3000" w:hanging="440"/>
      </w:pPr>
    </w:lvl>
    <w:lvl w:ilvl="5" w:tplc="0409001B" w:tentative="1">
      <w:start w:val="1"/>
      <w:numFmt w:val="lowerRoman"/>
      <w:lvlText w:val="%6."/>
      <w:lvlJc w:val="righ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9" w:tentative="1">
      <w:start w:val="1"/>
      <w:numFmt w:val="lowerLetter"/>
      <w:lvlText w:val="%8)"/>
      <w:lvlJc w:val="left"/>
      <w:pPr>
        <w:ind w:left="4320" w:hanging="440"/>
      </w:pPr>
    </w:lvl>
    <w:lvl w:ilvl="8" w:tplc="0409001B" w:tentative="1">
      <w:start w:val="1"/>
      <w:numFmt w:val="lowerRoman"/>
      <w:lvlText w:val="%9."/>
      <w:lvlJc w:val="right"/>
      <w:pPr>
        <w:ind w:left="4760" w:hanging="440"/>
      </w:pPr>
    </w:lvl>
  </w:abstractNum>
  <w:abstractNum w:abstractNumId="1" w15:restartNumberingAfterBreak="0">
    <w:nsid w:val="161B41BD"/>
    <w:multiLevelType w:val="hybridMultilevel"/>
    <w:tmpl w:val="9992137E"/>
    <w:lvl w:ilvl="0" w:tplc="A51E06D6">
      <w:start w:val="1"/>
      <w:numFmt w:val="decimal"/>
      <w:lvlText w:val="(%1)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E5E1563"/>
    <w:multiLevelType w:val="hybridMultilevel"/>
    <w:tmpl w:val="0330825C"/>
    <w:lvl w:ilvl="0" w:tplc="7F64A4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2CE4006">
      <w:start w:val="1"/>
      <w:numFmt w:val="decimal"/>
      <w:lvlText w:val="%2）"/>
      <w:lvlJc w:val="left"/>
      <w:pPr>
        <w:ind w:left="643" w:hanging="360"/>
      </w:pPr>
      <w:rPr>
        <w:rFonts w:ascii="Times New Roman" w:hAnsi="Times New Roman" w:cs="Times New Roman" w:hint="default"/>
      </w:rPr>
    </w:lvl>
    <w:lvl w:ilvl="2" w:tplc="E2E87922">
      <w:start w:val="1"/>
      <w:numFmt w:val="decimal"/>
      <w:lvlText w:val="%3)"/>
      <w:lvlJc w:val="left"/>
      <w:pPr>
        <w:ind w:left="785" w:hanging="360"/>
      </w:pPr>
      <w:rPr>
        <w:rFonts w:ascii="Times New Roman" w:hAnsi="Times New Roman" w:cs="Times New Roman" w:hint="default"/>
      </w:rPr>
    </w:lvl>
    <w:lvl w:ilvl="3" w:tplc="A984A3F4">
      <w:start w:val="1"/>
      <w:numFmt w:val="decimal"/>
      <w:lvlText w:val="(%4)"/>
      <w:lvlJc w:val="left"/>
      <w:pPr>
        <w:ind w:left="1047" w:hanging="480"/>
      </w:pPr>
      <w:rPr>
        <w:rFonts w:ascii="Times New Roman" w:hAnsi="Times New Roman" w:cs="Times New Roman" w:hint="default"/>
      </w:rPr>
    </w:lvl>
    <w:lvl w:ilvl="4" w:tplc="A9E2B394">
      <w:start w:val="1"/>
      <w:numFmt w:val="lowerLetter"/>
      <w:lvlText w:val="%5."/>
      <w:lvlJc w:val="left"/>
      <w:pPr>
        <w:ind w:left="1068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CD868AF"/>
    <w:multiLevelType w:val="hybridMultilevel"/>
    <w:tmpl w:val="8A764F72"/>
    <w:lvl w:ilvl="0" w:tplc="3D7C2EA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5511099"/>
    <w:multiLevelType w:val="multilevel"/>
    <w:tmpl w:val="76F630FE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69BE7A30"/>
    <w:multiLevelType w:val="hybridMultilevel"/>
    <w:tmpl w:val="C4D6EE8E"/>
    <w:lvl w:ilvl="0" w:tplc="1D209FFA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14" w:hanging="440"/>
      </w:pPr>
    </w:lvl>
    <w:lvl w:ilvl="2" w:tplc="0409001B" w:tentative="1">
      <w:start w:val="1"/>
      <w:numFmt w:val="lowerRoman"/>
      <w:lvlText w:val="%3."/>
      <w:lvlJc w:val="right"/>
      <w:pPr>
        <w:ind w:left="2454" w:hanging="440"/>
      </w:pPr>
    </w:lvl>
    <w:lvl w:ilvl="3" w:tplc="0409000F" w:tentative="1">
      <w:start w:val="1"/>
      <w:numFmt w:val="decimal"/>
      <w:lvlText w:val="%4."/>
      <w:lvlJc w:val="left"/>
      <w:pPr>
        <w:ind w:left="2894" w:hanging="440"/>
      </w:pPr>
    </w:lvl>
    <w:lvl w:ilvl="4" w:tplc="04090019" w:tentative="1">
      <w:start w:val="1"/>
      <w:numFmt w:val="lowerLetter"/>
      <w:lvlText w:val="%5)"/>
      <w:lvlJc w:val="left"/>
      <w:pPr>
        <w:ind w:left="3334" w:hanging="440"/>
      </w:pPr>
    </w:lvl>
    <w:lvl w:ilvl="5" w:tplc="0409001B" w:tentative="1">
      <w:start w:val="1"/>
      <w:numFmt w:val="lowerRoman"/>
      <w:lvlText w:val="%6."/>
      <w:lvlJc w:val="right"/>
      <w:pPr>
        <w:ind w:left="3774" w:hanging="440"/>
      </w:pPr>
    </w:lvl>
    <w:lvl w:ilvl="6" w:tplc="0409000F" w:tentative="1">
      <w:start w:val="1"/>
      <w:numFmt w:val="decimal"/>
      <w:lvlText w:val="%7."/>
      <w:lvlJc w:val="left"/>
      <w:pPr>
        <w:ind w:left="4214" w:hanging="440"/>
      </w:pPr>
    </w:lvl>
    <w:lvl w:ilvl="7" w:tplc="04090019" w:tentative="1">
      <w:start w:val="1"/>
      <w:numFmt w:val="lowerLetter"/>
      <w:lvlText w:val="%8)"/>
      <w:lvlJc w:val="left"/>
      <w:pPr>
        <w:ind w:left="4654" w:hanging="440"/>
      </w:pPr>
    </w:lvl>
    <w:lvl w:ilvl="8" w:tplc="0409001B" w:tentative="1">
      <w:start w:val="1"/>
      <w:numFmt w:val="lowerRoman"/>
      <w:lvlText w:val="%9."/>
      <w:lvlJc w:val="right"/>
      <w:pPr>
        <w:ind w:left="5094" w:hanging="440"/>
      </w:pPr>
    </w:lvl>
  </w:abstractNum>
  <w:abstractNum w:abstractNumId="6" w15:restartNumberingAfterBreak="0">
    <w:nsid w:val="7502100C"/>
    <w:multiLevelType w:val="hybridMultilevel"/>
    <w:tmpl w:val="0878555A"/>
    <w:lvl w:ilvl="0" w:tplc="F8F0D612">
      <w:start w:val="1"/>
      <w:numFmt w:val="decimal"/>
      <w:lvlText w:val="%1."/>
      <w:lvlJc w:val="left"/>
      <w:pPr>
        <w:ind w:left="785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40"/>
      </w:pPr>
    </w:lvl>
    <w:lvl w:ilvl="2" w:tplc="0409001B" w:tentative="1">
      <w:start w:val="1"/>
      <w:numFmt w:val="lowerRoman"/>
      <w:lvlText w:val="%3."/>
      <w:lvlJc w:val="right"/>
      <w:pPr>
        <w:ind w:left="1745" w:hanging="440"/>
      </w:pPr>
    </w:lvl>
    <w:lvl w:ilvl="3" w:tplc="0409000F" w:tentative="1">
      <w:start w:val="1"/>
      <w:numFmt w:val="decimal"/>
      <w:lvlText w:val="%4."/>
      <w:lvlJc w:val="left"/>
      <w:pPr>
        <w:ind w:left="2185" w:hanging="440"/>
      </w:pPr>
    </w:lvl>
    <w:lvl w:ilvl="4" w:tplc="04090019" w:tentative="1">
      <w:start w:val="1"/>
      <w:numFmt w:val="lowerLetter"/>
      <w:lvlText w:val="%5)"/>
      <w:lvlJc w:val="left"/>
      <w:pPr>
        <w:ind w:left="2625" w:hanging="440"/>
      </w:pPr>
    </w:lvl>
    <w:lvl w:ilvl="5" w:tplc="0409001B" w:tentative="1">
      <w:start w:val="1"/>
      <w:numFmt w:val="lowerRoman"/>
      <w:lvlText w:val="%6."/>
      <w:lvlJc w:val="right"/>
      <w:pPr>
        <w:ind w:left="3065" w:hanging="440"/>
      </w:pPr>
    </w:lvl>
    <w:lvl w:ilvl="6" w:tplc="0409000F" w:tentative="1">
      <w:start w:val="1"/>
      <w:numFmt w:val="decimal"/>
      <w:lvlText w:val="%7."/>
      <w:lvlJc w:val="left"/>
      <w:pPr>
        <w:ind w:left="3505" w:hanging="440"/>
      </w:pPr>
    </w:lvl>
    <w:lvl w:ilvl="7" w:tplc="04090019" w:tentative="1">
      <w:start w:val="1"/>
      <w:numFmt w:val="lowerLetter"/>
      <w:lvlText w:val="%8)"/>
      <w:lvlJc w:val="left"/>
      <w:pPr>
        <w:ind w:left="3945" w:hanging="440"/>
      </w:pPr>
    </w:lvl>
    <w:lvl w:ilvl="8" w:tplc="0409001B" w:tentative="1">
      <w:start w:val="1"/>
      <w:numFmt w:val="lowerRoman"/>
      <w:lvlText w:val="%9."/>
      <w:lvlJc w:val="right"/>
      <w:pPr>
        <w:ind w:left="4385" w:hanging="440"/>
      </w:pPr>
    </w:lvl>
  </w:abstractNum>
  <w:abstractNum w:abstractNumId="7" w15:restartNumberingAfterBreak="0">
    <w:nsid w:val="756E5011"/>
    <w:multiLevelType w:val="hybridMultilevel"/>
    <w:tmpl w:val="3EC691A4"/>
    <w:lvl w:ilvl="0" w:tplc="AC0272D4">
      <w:start w:val="1"/>
      <w:numFmt w:val="decimal"/>
      <w:lvlText w:val="%1)"/>
      <w:lvlJc w:val="left"/>
      <w:pPr>
        <w:ind w:left="643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63" w:hanging="440"/>
      </w:pPr>
    </w:lvl>
    <w:lvl w:ilvl="2" w:tplc="0409001B" w:tentative="1">
      <w:start w:val="1"/>
      <w:numFmt w:val="lowerRoman"/>
      <w:lvlText w:val="%3."/>
      <w:lvlJc w:val="right"/>
      <w:pPr>
        <w:ind w:left="1603" w:hanging="440"/>
      </w:pPr>
    </w:lvl>
    <w:lvl w:ilvl="3" w:tplc="0409000F">
      <w:start w:val="1"/>
      <w:numFmt w:val="decimal"/>
      <w:lvlText w:val="%4."/>
      <w:lvlJc w:val="left"/>
      <w:pPr>
        <w:ind w:left="865" w:hanging="440"/>
      </w:pPr>
    </w:lvl>
    <w:lvl w:ilvl="4" w:tplc="04090019" w:tentative="1">
      <w:start w:val="1"/>
      <w:numFmt w:val="lowerLetter"/>
      <w:lvlText w:val="%5)"/>
      <w:lvlJc w:val="left"/>
      <w:pPr>
        <w:ind w:left="2483" w:hanging="440"/>
      </w:pPr>
    </w:lvl>
    <w:lvl w:ilvl="5" w:tplc="0409001B" w:tentative="1">
      <w:start w:val="1"/>
      <w:numFmt w:val="lowerRoman"/>
      <w:lvlText w:val="%6."/>
      <w:lvlJc w:val="right"/>
      <w:pPr>
        <w:ind w:left="2923" w:hanging="440"/>
      </w:pPr>
    </w:lvl>
    <w:lvl w:ilvl="6" w:tplc="0409000F" w:tentative="1">
      <w:start w:val="1"/>
      <w:numFmt w:val="decimal"/>
      <w:lvlText w:val="%7."/>
      <w:lvlJc w:val="left"/>
      <w:pPr>
        <w:ind w:left="3363" w:hanging="440"/>
      </w:pPr>
    </w:lvl>
    <w:lvl w:ilvl="7" w:tplc="04090019" w:tentative="1">
      <w:start w:val="1"/>
      <w:numFmt w:val="lowerLetter"/>
      <w:lvlText w:val="%8)"/>
      <w:lvlJc w:val="left"/>
      <w:pPr>
        <w:ind w:left="3803" w:hanging="440"/>
      </w:pPr>
    </w:lvl>
    <w:lvl w:ilvl="8" w:tplc="0409001B" w:tentative="1">
      <w:start w:val="1"/>
      <w:numFmt w:val="lowerRoman"/>
      <w:lvlText w:val="%9."/>
      <w:lvlJc w:val="right"/>
      <w:pPr>
        <w:ind w:left="4243" w:hanging="440"/>
      </w:pPr>
    </w:lvl>
  </w:abstractNum>
  <w:abstractNum w:abstractNumId="8" w15:restartNumberingAfterBreak="0">
    <w:nsid w:val="782F0767"/>
    <w:multiLevelType w:val="hybridMultilevel"/>
    <w:tmpl w:val="DD80240E"/>
    <w:lvl w:ilvl="0" w:tplc="6ABE7C08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num w:numId="1" w16cid:durableId="837617559">
    <w:abstractNumId w:val="4"/>
  </w:num>
  <w:num w:numId="2" w16cid:durableId="1607422773">
    <w:abstractNumId w:val="4"/>
  </w:num>
  <w:num w:numId="3" w16cid:durableId="1655524002">
    <w:abstractNumId w:val="4"/>
  </w:num>
  <w:num w:numId="4" w16cid:durableId="2030377336">
    <w:abstractNumId w:val="4"/>
  </w:num>
  <w:num w:numId="5" w16cid:durableId="1193691549">
    <w:abstractNumId w:val="4"/>
  </w:num>
  <w:num w:numId="6" w16cid:durableId="1068310712">
    <w:abstractNumId w:val="4"/>
  </w:num>
  <w:num w:numId="7" w16cid:durableId="1822195300">
    <w:abstractNumId w:val="4"/>
  </w:num>
  <w:num w:numId="8" w16cid:durableId="340856173">
    <w:abstractNumId w:val="4"/>
  </w:num>
  <w:num w:numId="9" w16cid:durableId="1163620782">
    <w:abstractNumId w:val="4"/>
  </w:num>
  <w:num w:numId="10" w16cid:durableId="2086687189">
    <w:abstractNumId w:val="4"/>
  </w:num>
  <w:num w:numId="11" w16cid:durableId="842430013">
    <w:abstractNumId w:val="4"/>
  </w:num>
  <w:num w:numId="12" w16cid:durableId="475687604">
    <w:abstractNumId w:val="2"/>
  </w:num>
  <w:num w:numId="13" w16cid:durableId="634486192">
    <w:abstractNumId w:val="6"/>
  </w:num>
  <w:num w:numId="14" w16cid:durableId="1200821346">
    <w:abstractNumId w:val="8"/>
  </w:num>
  <w:num w:numId="15" w16cid:durableId="1965382175">
    <w:abstractNumId w:val="0"/>
  </w:num>
  <w:num w:numId="16" w16cid:durableId="1433083689">
    <w:abstractNumId w:val="7"/>
  </w:num>
  <w:num w:numId="17" w16cid:durableId="3678670">
    <w:abstractNumId w:val="3"/>
  </w:num>
  <w:num w:numId="18" w16cid:durableId="554505934">
    <w:abstractNumId w:val="5"/>
  </w:num>
  <w:num w:numId="19" w16cid:durableId="605423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709"/>
    <w:rsid w:val="000063AB"/>
    <w:rsid w:val="00011BAA"/>
    <w:rsid w:val="00017BF2"/>
    <w:rsid w:val="00027ACA"/>
    <w:rsid w:val="00033080"/>
    <w:rsid w:val="00033239"/>
    <w:rsid w:val="0004650F"/>
    <w:rsid w:val="00054EDF"/>
    <w:rsid w:val="000616AF"/>
    <w:rsid w:val="000771D6"/>
    <w:rsid w:val="00083195"/>
    <w:rsid w:val="00093F7C"/>
    <w:rsid w:val="000A6825"/>
    <w:rsid w:val="000A6EC9"/>
    <w:rsid w:val="000B2393"/>
    <w:rsid w:val="000B5582"/>
    <w:rsid w:val="000B7D11"/>
    <w:rsid w:val="000C2BCF"/>
    <w:rsid w:val="000C44D5"/>
    <w:rsid w:val="000F0396"/>
    <w:rsid w:val="000F2CFD"/>
    <w:rsid w:val="00117C12"/>
    <w:rsid w:val="00134964"/>
    <w:rsid w:val="001364B0"/>
    <w:rsid w:val="00144AE7"/>
    <w:rsid w:val="0015435F"/>
    <w:rsid w:val="00163079"/>
    <w:rsid w:val="00167136"/>
    <w:rsid w:val="001736A7"/>
    <w:rsid w:val="001760A9"/>
    <w:rsid w:val="00181656"/>
    <w:rsid w:val="00190003"/>
    <w:rsid w:val="00192425"/>
    <w:rsid w:val="00193784"/>
    <w:rsid w:val="001966B0"/>
    <w:rsid w:val="0019768D"/>
    <w:rsid w:val="001A36A2"/>
    <w:rsid w:val="001A6398"/>
    <w:rsid w:val="001B7CE0"/>
    <w:rsid w:val="001C2179"/>
    <w:rsid w:val="001E5532"/>
    <w:rsid w:val="001F69C4"/>
    <w:rsid w:val="00200E2B"/>
    <w:rsid w:val="00205E7E"/>
    <w:rsid w:val="00206E69"/>
    <w:rsid w:val="00216C22"/>
    <w:rsid w:val="0022268D"/>
    <w:rsid w:val="00255C92"/>
    <w:rsid w:val="002571CB"/>
    <w:rsid w:val="00257F7D"/>
    <w:rsid w:val="00270C67"/>
    <w:rsid w:val="002712FB"/>
    <w:rsid w:val="00276005"/>
    <w:rsid w:val="00283CCB"/>
    <w:rsid w:val="002846A3"/>
    <w:rsid w:val="002A0825"/>
    <w:rsid w:val="002A3223"/>
    <w:rsid w:val="002A388E"/>
    <w:rsid w:val="002A6060"/>
    <w:rsid w:val="002B0974"/>
    <w:rsid w:val="002B323F"/>
    <w:rsid w:val="002B46E0"/>
    <w:rsid w:val="002C6749"/>
    <w:rsid w:val="002C6CAB"/>
    <w:rsid w:val="002D6C76"/>
    <w:rsid w:val="002E70DA"/>
    <w:rsid w:val="002F1649"/>
    <w:rsid w:val="003128D0"/>
    <w:rsid w:val="00322375"/>
    <w:rsid w:val="00333D19"/>
    <w:rsid w:val="00336872"/>
    <w:rsid w:val="00347C1E"/>
    <w:rsid w:val="0038409F"/>
    <w:rsid w:val="00387F49"/>
    <w:rsid w:val="00392B28"/>
    <w:rsid w:val="00394E8D"/>
    <w:rsid w:val="00395F66"/>
    <w:rsid w:val="00397274"/>
    <w:rsid w:val="003A77BD"/>
    <w:rsid w:val="003A7DAA"/>
    <w:rsid w:val="003B6288"/>
    <w:rsid w:val="003D6D63"/>
    <w:rsid w:val="003E3E56"/>
    <w:rsid w:val="00401145"/>
    <w:rsid w:val="00401A7F"/>
    <w:rsid w:val="00441F36"/>
    <w:rsid w:val="00451466"/>
    <w:rsid w:val="004603B5"/>
    <w:rsid w:val="00472CC7"/>
    <w:rsid w:val="004750F8"/>
    <w:rsid w:val="004841E6"/>
    <w:rsid w:val="004915F3"/>
    <w:rsid w:val="00493083"/>
    <w:rsid w:val="00493B5A"/>
    <w:rsid w:val="004940B6"/>
    <w:rsid w:val="004A403F"/>
    <w:rsid w:val="004C0750"/>
    <w:rsid w:val="004C7690"/>
    <w:rsid w:val="004C7930"/>
    <w:rsid w:val="004D2D0C"/>
    <w:rsid w:val="004D72F8"/>
    <w:rsid w:val="004E1F1A"/>
    <w:rsid w:val="004E64BA"/>
    <w:rsid w:val="004E78DA"/>
    <w:rsid w:val="004F6165"/>
    <w:rsid w:val="004F7104"/>
    <w:rsid w:val="005009AB"/>
    <w:rsid w:val="00510BCF"/>
    <w:rsid w:val="00514519"/>
    <w:rsid w:val="00514877"/>
    <w:rsid w:val="00532664"/>
    <w:rsid w:val="005328E1"/>
    <w:rsid w:val="005335F2"/>
    <w:rsid w:val="0053517A"/>
    <w:rsid w:val="00546766"/>
    <w:rsid w:val="0055638C"/>
    <w:rsid w:val="00556E7E"/>
    <w:rsid w:val="00557D17"/>
    <w:rsid w:val="00561BE4"/>
    <w:rsid w:val="005748CA"/>
    <w:rsid w:val="005862E2"/>
    <w:rsid w:val="00586E29"/>
    <w:rsid w:val="00587435"/>
    <w:rsid w:val="00590E25"/>
    <w:rsid w:val="0059176B"/>
    <w:rsid w:val="005963CB"/>
    <w:rsid w:val="005A3205"/>
    <w:rsid w:val="005A73D2"/>
    <w:rsid w:val="005B4207"/>
    <w:rsid w:val="005C081C"/>
    <w:rsid w:val="005D584A"/>
    <w:rsid w:val="005E3D9C"/>
    <w:rsid w:val="005E4C48"/>
    <w:rsid w:val="005F17D5"/>
    <w:rsid w:val="005F3709"/>
    <w:rsid w:val="0060056F"/>
    <w:rsid w:val="00602FE8"/>
    <w:rsid w:val="0062467A"/>
    <w:rsid w:val="0062528A"/>
    <w:rsid w:val="00627E84"/>
    <w:rsid w:val="00646601"/>
    <w:rsid w:val="006530A6"/>
    <w:rsid w:val="00673D06"/>
    <w:rsid w:val="00680C08"/>
    <w:rsid w:val="00682132"/>
    <w:rsid w:val="00683C25"/>
    <w:rsid w:val="00685138"/>
    <w:rsid w:val="00686339"/>
    <w:rsid w:val="006A18B0"/>
    <w:rsid w:val="006A1F97"/>
    <w:rsid w:val="006A5F38"/>
    <w:rsid w:val="006A7BC9"/>
    <w:rsid w:val="006B24D6"/>
    <w:rsid w:val="006B4EC6"/>
    <w:rsid w:val="006C7CD6"/>
    <w:rsid w:val="006C7F23"/>
    <w:rsid w:val="006D291D"/>
    <w:rsid w:val="006D76BB"/>
    <w:rsid w:val="006E1408"/>
    <w:rsid w:val="006F1A7E"/>
    <w:rsid w:val="006F1E1E"/>
    <w:rsid w:val="006F4B5A"/>
    <w:rsid w:val="00712427"/>
    <w:rsid w:val="0071279B"/>
    <w:rsid w:val="00727F85"/>
    <w:rsid w:val="007430B1"/>
    <w:rsid w:val="0075220D"/>
    <w:rsid w:val="00754B1F"/>
    <w:rsid w:val="0076774A"/>
    <w:rsid w:val="007750E6"/>
    <w:rsid w:val="00777478"/>
    <w:rsid w:val="00796C77"/>
    <w:rsid w:val="007A6485"/>
    <w:rsid w:val="007B48F1"/>
    <w:rsid w:val="007C1025"/>
    <w:rsid w:val="007C6610"/>
    <w:rsid w:val="007C6EC8"/>
    <w:rsid w:val="007C7484"/>
    <w:rsid w:val="007D32CC"/>
    <w:rsid w:val="007F303E"/>
    <w:rsid w:val="00806E42"/>
    <w:rsid w:val="00810C20"/>
    <w:rsid w:val="008111C0"/>
    <w:rsid w:val="00811655"/>
    <w:rsid w:val="00811944"/>
    <w:rsid w:val="00812E3C"/>
    <w:rsid w:val="00820BAB"/>
    <w:rsid w:val="00824075"/>
    <w:rsid w:val="00846500"/>
    <w:rsid w:val="00855B56"/>
    <w:rsid w:val="008601F4"/>
    <w:rsid w:val="00863D39"/>
    <w:rsid w:val="008655A6"/>
    <w:rsid w:val="008676F0"/>
    <w:rsid w:val="00867A84"/>
    <w:rsid w:val="00876D3F"/>
    <w:rsid w:val="008904F3"/>
    <w:rsid w:val="008C1648"/>
    <w:rsid w:val="008C7CA1"/>
    <w:rsid w:val="008D6847"/>
    <w:rsid w:val="008F5166"/>
    <w:rsid w:val="008F546E"/>
    <w:rsid w:val="008F65F1"/>
    <w:rsid w:val="009007C9"/>
    <w:rsid w:val="00905C35"/>
    <w:rsid w:val="00906175"/>
    <w:rsid w:val="00924799"/>
    <w:rsid w:val="00934908"/>
    <w:rsid w:val="00937F9D"/>
    <w:rsid w:val="00945B00"/>
    <w:rsid w:val="00954F98"/>
    <w:rsid w:val="00957C05"/>
    <w:rsid w:val="009646E0"/>
    <w:rsid w:val="009767FD"/>
    <w:rsid w:val="00986F9E"/>
    <w:rsid w:val="009904A7"/>
    <w:rsid w:val="0099272C"/>
    <w:rsid w:val="00997726"/>
    <w:rsid w:val="009B153C"/>
    <w:rsid w:val="009B4070"/>
    <w:rsid w:val="009C0E6D"/>
    <w:rsid w:val="009C15E1"/>
    <w:rsid w:val="009C3C47"/>
    <w:rsid w:val="009D372A"/>
    <w:rsid w:val="009F0C3F"/>
    <w:rsid w:val="00A25D0D"/>
    <w:rsid w:val="00A31C92"/>
    <w:rsid w:val="00A41B55"/>
    <w:rsid w:val="00A43D76"/>
    <w:rsid w:val="00A44C91"/>
    <w:rsid w:val="00A45A5E"/>
    <w:rsid w:val="00A51CF4"/>
    <w:rsid w:val="00A74CD0"/>
    <w:rsid w:val="00A87B20"/>
    <w:rsid w:val="00A918DD"/>
    <w:rsid w:val="00A953E4"/>
    <w:rsid w:val="00A97085"/>
    <w:rsid w:val="00AB38E9"/>
    <w:rsid w:val="00AC5018"/>
    <w:rsid w:val="00AC775C"/>
    <w:rsid w:val="00AC7D19"/>
    <w:rsid w:val="00AD2858"/>
    <w:rsid w:val="00AD4696"/>
    <w:rsid w:val="00AE1141"/>
    <w:rsid w:val="00AE1993"/>
    <w:rsid w:val="00AF2078"/>
    <w:rsid w:val="00AF447B"/>
    <w:rsid w:val="00B679FA"/>
    <w:rsid w:val="00B705AC"/>
    <w:rsid w:val="00B9061F"/>
    <w:rsid w:val="00B965EA"/>
    <w:rsid w:val="00BA0291"/>
    <w:rsid w:val="00BA6204"/>
    <w:rsid w:val="00BB052F"/>
    <w:rsid w:val="00BC76BA"/>
    <w:rsid w:val="00BD222C"/>
    <w:rsid w:val="00BE31D9"/>
    <w:rsid w:val="00BF2E56"/>
    <w:rsid w:val="00BF6F01"/>
    <w:rsid w:val="00C07DD8"/>
    <w:rsid w:val="00C10F9A"/>
    <w:rsid w:val="00C20202"/>
    <w:rsid w:val="00C2052E"/>
    <w:rsid w:val="00C43640"/>
    <w:rsid w:val="00C462C8"/>
    <w:rsid w:val="00C54342"/>
    <w:rsid w:val="00C56B66"/>
    <w:rsid w:val="00C63106"/>
    <w:rsid w:val="00C671EB"/>
    <w:rsid w:val="00C7156F"/>
    <w:rsid w:val="00C7637B"/>
    <w:rsid w:val="00C82AFF"/>
    <w:rsid w:val="00C8466A"/>
    <w:rsid w:val="00C84E98"/>
    <w:rsid w:val="00CB7131"/>
    <w:rsid w:val="00CC3512"/>
    <w:rsid w:val="00CD1D69"/>
    <w:rsid w:val="00CD4ED4"/>
    <w:rsid w:val="00CE1C80"/>
    <w:rsid w:val="00CE2956"/>
    <w:rsid w:val="00CE3C06"/>
    <w:rsid w:val="00CE3F25"/>
    <w:rsid w:val="00CE54A1"/>
    <w:rsid w:val="00CF70D9"/>
    <w:rsid w:val="00D0341A"/>
    <w:rsid w:val="00D066AA"/>
    <w:rsid w:val="00D10B1F"/>
    <w:rsid w:val="00D10FE3"/>
    <w:rsid w:val="00D16D4C"/>
    <w:rsid w:val="00D21224"/>
    <w:rsid w:val="00D40108"/>
    <w:rsid w:val="00D71B25"/>
    <w:rsid w:val="00D7214B"/>
    <w:rsid w:val="00D7797D"/>
    <w:rsid w:val="00D85B98"/>
    <w:rsid w:val="00D9163A"/>
    <w:rsid w:val="00D97B56"/>
    <w:rsid w:val="00DA5FAE"/>
    <w:rsid w:val="00DA7C8F"/>
    <w:rsid w:val="00DD3014"/>
    <w:rsid w:val="00E11630"/>
    <w:rsid w:val="00E17CF1"/>
    <w:rsid w:val="00E207B3"/>
    <w:rsid w:val="00E22495"/>
    <w:rsid w:val="00E27FB2"/>
    <w:rsid w:val="00E3313A"/>
    <w:rsid w:val="00E36BC2"/>
    <w:rsid w:val="00E541C0"/>
    <w:rsid w:val="00E57BF8"/>
    <w:rsid w:val="00E805FC"/>
    <w:rsid w:val="00E91004"/>
    <w:rsid w:val="00E954B8"/>
    <w:rsid w:val="00EA58C3"/>
    <w:rsid w:val="00EC7C7B"/>
    <w:rsid w:val="00EC7C85"/>
    <w:rsid w:val="00EE2246"/>
    <w:rsid w:val="00EF6A49"/>
    <w:rsid w:val="00EF7434"/>
    <w:rsid w:val="00F04F2B"/>
    <w:rsid w:val="00F0650C"/>
    <w:rsid w:val="00F06B2F"/>
    <w:rsid w:val="00F30B0A"/>
    <w:rsid w:val="00F347C3"/>
    <w:rsid w:val="00F41DD4"/>
    <w:rsid w:val="00F46FCF"/>
    <w:rsid w:val="00F600E6"/>
    <w:rsid w:val="00F66C8D"/>
    <w:rsid w:val="00F70ACC"/>
    <w:rsid w:val="00F760EC"/>
    <w:rsid w:val="00F847AF"/>
    <w:rsid w:val="00F937B8"/>
    <w:rsid w:val="00FA10F4"/>
    <w:rsid w:val="00FA44CF"/>
    <w:rsid w:val="00FB3CA4"/>
    <w:rsid w:val="00FB4BBF"/>
    <w:rsid w:val="00FD3375"/>
    <w:rsid w:val="00FE1E4F"/>
    <w:rsid w:val="00FF1851"/>
    <w:rsid w:val="00FF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1B77A"/>
  <w15:chartTrackingRefBased/>
  <w15:docId w15:val="{D49B0834-F724-4A68-9A0C-E34B1968C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6EC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5F3709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370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370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370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370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370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370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370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370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5F3709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semiHidden/>
    <w:rsid w:val="005F3709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semiHidden/>
    <w:rsid w:val="005F3709"/>
    <w:rPr>
      <w:b/>
      <w:bCs/>
      <w:sz w:val="32"/>
      <w:szCs w:val="32"/>
    </w:rPr>
  </w:style>
  <w:style w:type="character" w:customStyle="1" w:styleId="40">
    <w:name w:val="标题 4 字符"/>
    <w:link w:val="4"/>
    <w:uiPriority w:val="9"/>
    <w:semiHidden/>
    <w:rsid w:val="005F3709"/>
    <w:rPr>
      <w:rFonts w:ascii="Cambria" w:eastAsia="宋体" w:hAnsi="Cambria" w:cs="Times New Roman"/>
      <w:b/>
      <w:bCs/>
      <w:sz w:val="28"/>
      <w:szCs w:val="28"/>
    </w:rPr>
  </w:style>
  <w:style w:type="character" w:customStyle="1" w:styleId="50">
    <w:name w:val="标题 5 字符"/>
    <w:link w:val="5"/>
    <w:uiPriority w:val="9"/>
    <w:semiHidden/>
    <w:rsid w:val="005F3709"/>
    <w:rPr>
      <w:b/>
      <w:bCs/>
      <w:sz w:val="28"/>
      <w:szCs w:val="28"/>
    </w:rPr>
  </w:style>
  <w:style w:type="character" w:customStyle="1" w:styleId="60">
    <w:name w:val="标题 6 字符"/>
    <w:link w:val="6"/>
    <w:uiPriority w:val="9"/>
    <w:semiHidden/>
    <w:rsid w:val="005F3709"/>
    <w:rPr>
      <w:rFonts w:ascii="Cambria" w:eastAsia="宋体" w:hAnsi="Cambria" w:cs="Times New Roman"/>
      <w:b/>
      <w:bCs/>
      <w:sz w:val="24"/>
      <w:szCs w:val="24"/>
    </w:rPr>
  </w:style>
  <w:style w:type="character" w:customStyle="1" w:styleId="70">
    <w:name w:val="标题 7 字符"/>
    <w:link w:val="7"/>
    <w:uiPriority w:val="9"/>
    <w:semiHidden/>
    <w:rsid w:val="005F3709"/>
    <w:rPr>
      <w:b/>
      <w:bCs/>
      <w:sz w:val="24"/>
      <w:szCs w:val="24"/>
    </w:rPr>
  </w:style>
  <w:style w:type="character" w:customStyle="1" w:styleId="80">
    <w:name w:val="标题 8 字符"/>
    <w:link w:val="8"/>
    <w:uiPriority w:val="9"/>
    <w:semiHidden/>
    <w:rsid w:val="005F3709"/>
    <w:rPr>
      <w:rFonts w:ascii="Cambria" w:eastAsia="宋体" w:hAnsi="Cambria" w:cs="Times New Roman"/>
      <w:sz w:val="24"/>
      <w:szCs w:val="24"/>
    </w:rPr>
  </w:style>
  <w:style w:type="character" w:customStyle="1" w:styleId="90">
    <w:name w:val="标题 9 字符"/>
    <w:link w:val="9"/>
    <w:uiPriority w:val="9"/>
    <w:semiHidden/>
    <w:rsid w:val="005F3709"/>
    <w:rPr>
      <w:rFonts w:ascii="Cambria" w:eastAsia="宋体" w:hAnsi="Cambria" w:cs="Times New Roman"/>
      <w:szCs w:val="21"/>
    </w:rPr>
  </w:style>
  <w:style w:type="paragraph" w:styleId="a3">
    <w:name w:val="Subtitle"/>
    <w:basedOn w:val="a"/>
    <w:next w:val="a"/>
    <w:link w:val="a4"/>
    <w:uiPriority w:val="11"/>
    <w:qFormat/>
    <w:rsid w:val="00754B1F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副标题 字符"/>
    <w:link w:val="a3"/>
    <w:uiPriority w:val="11"/>
    <w:rsid w:val="00754B1F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754B1F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21">
    <w:name w:val="目录 2"/>
    <w:basedOn w:val="a"/>
    <w:next w:val="a"/>
    <w:autoRedefine/>
    <w:uiPriority w:val="39"/>
    <w:unhideWhenUsed/>
    <w:rsid w:val="00754B1F"/>
    <w:pPr>
      <w:ind w:leftChars="200" w:left="420"/>
    </w:pPr>
  </w:style>
  <w:style w:type="paragraph" w:customStyle="1" w:styleId="11">
    <w:name w:val="目录 1"/>
    <w:basedOn w:val="a"/>
    <w:next w:val="a"/>
    <w:autoRedefine/>
    <w:uiPriority w:val="39"/>
    <w:unhideWhenUsed/>
    <w:rsid w:val="00754B1F"/>
  </w:style>
  <w:style w:type="character" w:styleId="a5">
    <w:name w:val="Hyperlink"/>
    <w:uiPriority w:val="99"/>
    <w:unhideWhenUsed/>
    <w:rsid w:val="00754B1F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54B1F"/>
    <w:rPr>
      <w:sz w:val="18"/>
      <w:szCs w:val="18"/>
    </w:rPr>
  </w:style>
  <w:style w:type="character" w:customStyle="1" w:styleId="a7">
    <w:name w:val="批注框文本 字符"/>
    <w:link w:val="a6"/>
    <w:uiPriority w:val="99"/>
    <w:semiHidden/>
    <w:rsid w:val="00754B1F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F60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uiPriority w:val="99"/>
    <w:rsid w:val="00F600E6"/>
    <w:rPr>
      <w:kern w:val="2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F600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link w:val="aa"/>
    <w:uiPriority w:val="99"/>
    <w:rsid w:val="00F600E6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E954B8"/>
    <w:pPr>
      <w:ind w:firstLineChars="200" w:firstLine="420"/>
    </w:pPr>
    <w:rPr>
      <w:rFonts w:ascii="DengXian" w:eastAsia="DengXian" w:hAnsi="DengXian"/>
    </w:rPr>
  </w:style>
  <w:style w:type="table" w:styleId="ad">
    <w:name w:val="Table Grid"/>
    <w:basedOn w:val="a1"/>
    <w:uiPriority w:val="39"/>
    <w:rsid w:val="005B4207"/>
    <w:rPr>
      <w:rFonts w:ascii="DengXian" w:eastAsia="DengXian" w:hAnsi="DengXi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C8D121B-9806-4BD7-A65C-B19C3958E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519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思远 蔡</cp:lastModifiedBy>
  <cp:revision>2</cp:revision>
  <cp:lastPrinted>2023-11-15T00:10:00Z</cp:lastPrinted>
  <dcterms:created xsi:type="dcterms:W3CDTF">2023-11-16T05:45:00Z</dcterms:created>
  <dcterms:modified xsi:type="dcterms:W3CDTF">2023-11-16T05:45:00Z</dcterms:modified>
</cp:coreProperties>
</file>