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5ACB2" w14:textId="77777777" w:rsidR="007C2346" w:rsidRPr="00E96838" w:rsidRDefault="007C2346" w:rsidP="007C2346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exact"/>
        <w:contextualSpacing w:val="0"/>
        <w:rPr>
          <w:rFonts w:ascii="思源宋体" w:eastAsia="思源宋体" w:hAnsi="思源宋体" w:cs="Times New Roman" w:hint="eastAsia"/>
          <w:color w:val="000000" w:themeColor="text1"/>
          <w:szCs w:val="21"/>
        </w:rPr>
      </w:pPr>
      <w:r>
        <w:rPr>
          <w:rFonts w:ascii="思源宋体" w:eastAsia="思源宋体" w:hAnsi="思源宋体" w:cs="Times New Roman" w:hint="eastAsia"/>
          <w:color w:val="000000" w:themeColor="text1"/>
          <w:szCs w:val="21"/>
        </w:rPr>
        <w:t>某大学拟对学生在校园内的出行方式进行研究，假设有</w:t>
      </w:r>
      <w:r w:rsidRPr="00E96838">
        <w:rPr>
          <w:rFonts w:ascii="思源宋体" w:eastAsia="思源宋体" w:hAnsi="思源宋体" w:cs="Times New Roman"/>
          <w:color w:val="000000" w:themeColor="text1"/>
          <w:szCs w:val="21"/>
        </w:rPr>
        <w:t>3种交通方式可</w:t>
      </w:r>
      <w:r>
        <w:rPr>
          <w:rFonts w:ascii="思源宋体" w:eastAsia="思源宋体" w:hAnsi="思源宋体" w:cs="Times New Roman" w:hint="eastAsia"/>
          <w:color w:val="000000" w:themeColor="text1"/>
          <w:szCs w:val="21"/>
        </w:rPr>
        <w:t>供</w:t>
      </w:r>
      <w:r w:rsidRPr="00E96838">
        <w:rPr>
          <w:rFonts w:ascii="思源宋体" w:eastAsia="思源宋体" w:hAnsi="思源宋体" w:cs="Times New Roman"/>
          <w:color w:val="000000" w:themeColor="text1"/>
          <w:szCs w:val="21"/>
        </w:rPr>
        <w:t>选，分别是</w:t>
      </w:r>
      <w:r>
        <w:rPr>
          <w:rFonts w:ascii="思源宋体" w:eastAsia="思源宋体" w:hAnsi="思源宋体" w:cs="Times New Roman" w:hint="eastAsia"/>
          <w:color w:val="000000" w:themeColor="text1"/>
          <w:szCs w:val="21"/>
        </w:rPr>
        <w:t>步行</w:t>
      </w:r>
      <w:r w:rsidRPr="00E96838">
        <w:rPr>
          <w:rFonts w:ascii="思源宋体" w:eastAsia="思源宋体" w:hAnsi="思源宋体" w:cs="Times New Roman"/>
          <w:color w:val="000000" w:themeColor="text1"/>
          <w:szCs w:val="21"/>
        </w:rPr>
        <w:t>、</w:t>
      </w:r>
      <w:r>
        <w:rPr>
          <w:rFonts w:ascii="思源宋体" w:eastAsia="思源宋体" w:hAnsi="思源宋体" w:cs="Times New Roman" w:hint="eastAsia"/>
          <w:color w:val="000000" w:themeColor="text1"/>
          <w:szCs w:val="21"/>
        </w:rPr>
        <w:t>自行车</w:t>
      </w:r>
      <w:r w:rsidRPr="00E96838">
        <w:rPr>
          <w:rFonts w:ascii="思源宋体" w:eastAsia="思源宋体" w:hAnsi="思源宋体" w:cs="Times New Roman"/>
          <w:color w:val="000000" w:themeColor="text1"/>
          <w:szCs w:val="21"/>
        </w:rPr>
        <w:t>、</w:t>
      </w:r>
      <w:r>
        <w:rPr>
          <w:rFonts w:ascii="思源宋体" w:eastAsia="思源宋体" w:hAnsi="思源宋体" w:cs="Times New Roman" w:hint="eastAsia"/>
          <w:color w:val="000000" w:themeColor="text1"/>
          <w:szCs w:val="21"/>
        </w:rPr>
        <w:t>电动自行车</w:t>
      </w:r>
      <w:r w:rsidRPr="00E96838">
        <w:rPr>
          <w:rFonts w:ascii="思源宋体" w:eastAsia="思源宋体" w:hAnsi="思源宋体" w:cs="Times New Roman"/>
          <w:color w:val="000000" w:themeColor="text1"/>
          <w:szCs w:val="21"/>
        </w:rPr>
        <w:t>。</w:t>
      </w:r>
    </w:p>
    <w:p w14:paraId="18D5F318" w14:textId="21B782EB" w:rsidR="00E6376B" w:rsidRDefault="00E6376B" w:rsidP="00E6376B">
      <w:pPr>
        <w:pStyle w:val="a9"/>
        <w:numPr>
          <w:ilvl w:val="0"/>
          <w:numId w:val="2"/>
        </w:numPr>
        <w:autoSpaceDE w:val="0"/>
        <w:autoSpaceDN w:val="0"/>
        <w:adjustRightInd w:val="0"/>
        <w:spacing w:line="360" w:lineRule="exact"/>
        <w:rPr>
          <w:rFonts w:ascii="思源宋体" w:eastAsia="思源宋体" w:hAnsi="思源宋体" w:cs="Times New Roman"/>
          <w:color w:val="000000" w:themeColor="text1"/>
          <w:szCs w:val="21"/>
        </w:rPr>
      </w:pPr>
      <w:r w:rsidRPr="00E6376B">
        <w:rPr>
          <w:rFonts w:ascii="思源宋体" w:eastAsia="思源宋体" w:hAnsi="思源宋体" w:cs="Times New Roman" w:hint="eastAsia"/>
          <w:color w:val="000000" w:themeColor="text1"/>
          <w:szCs w:val="21"/>
        </w:rPr>
        <w:t>你认为做此项分析需要哪些数据，你又该如何获取这些数据？</w:t>
      </w:r>
    </w:p>
    <w:p w14:paraId="1FFEFDDC" w14:textId="36A2A663" w:rsidR="007C2346" w:rsidRPr="00E6376B" w:rsidRDefault="007C2346" w:rsidP="00E6376B">
      <w:pPr>
        <w:pStyle w:val="a9"/>
        <w:numPr>
          <w:ilvl w:val="0"/>
          <w:numId w:val="2"/>
        </w:numPr>
        <w:autoSpaceDE w:val="0"/>
        <w:autoSpaceDN w:val="0"/>
        <w:adjustRightInd w:val="0"/>
        <w:spacing w:line="360" w:lineRule="exact"/>
        <w:rPr>
          <w:rFonts w:ascii="思源宋体" w:eastAsia="思源宋体" w:hAnsi="思源宋体" w:cs="Times New Roman" w:hint="eastAsia"/>
          <w:color w:val="000000" w:themeColor="text1"/>
          <w:szCs w:val="21"/>
        </w:rPr>
      </w:pPr>
      <w:r w:rsidRPr="00E6376B">
        <w:rPr>
          <w:rFonts w:ascii="思源宋体" w:eastAsia="思源宋体" w:hAnsi="思源宋体" w:cs="Times New Roman" w:hint="eastAsia"/>
          <w:color w:val="000000" w:themeColor="text1"/>
          <w:szCs w:val="21"/>
        </w:rPr>
        <w:t>现采用Logit离散选择模型建模，</w:t>
      </w:r>
      <w:r w:rsidRPr="00E6376B">
        <w:rPr>
          <w:rFonts w:ascii="思源宋体" w:eastAsia="思源宋体" w:hAnsi="思源宋体" w:cs="Times New Roman"/>
          <w:color w:val="000000" w:themeColor="text1"/>
          <w:szCs w:val="21"/>
        </w:rPr>
        <w:t>建立该问题的交通方式划分模型，对模型变量</w:t>
      </w:r>
      <w:r w:rsidRPr="00E6376B">
        <w:rPr>
          <w:rFonts w:ascii="思源宋体" w:eastAsia="思源宋体" w:hAnsi="思源宋体" w:cs="Times New Roman" w:hint="eastAsia"/>
          <w:color w:val="000000" w:themeColor="text1"/>
          <w:szCs w:val="21"/>
        </w:rPr>
        <w:t>和参数</w:t>
      </w:r>
      <w:r w:rsidRPr="00E6376B">
        <w:rPr>
          <w:rFonts w:ascii="思源宋体" w:eastAsia="思源宋体" w:hAnsi="思源宋体" w:cs="Times New Roman"/>
          <w:color w:val="000000" w:themeColor="text1"/>
          <w:szCs w:val="21"/>
        </w:rPr>
        <w:t>做简要说明。</w:t>
      </w:r>
    </w:p>
    <w:p w14:paraId="145DA88E" w14:textId="1B893F1F" w:rsidR="007C2346" w:rsidRDefault="007C2346" w:rsidP="00E6376B">
      <w:pPr>
        <w:pStyle w:val="a9"/>
        <w:numPr>
          <w:ilvl w:val="0"/>
          <w:numId w:val="2"/>
        </w:numPr>
        <w:autoSpaceDE w:val="0"/>
        <w:autoSpaceDN w:val="0"/>
        <w:adjustRightInd w:val="0"/>
        <w:spacing w:line="360" w:lineRule="exact"/>
        <w:rPr>
          <w:rFonts w:ascii="思源宋体" w:eastAsia="思源宋体" w:hAnsi="思源宋体" w:cs="Times New Roman" w:hint="eastAsia"/>
          <w:color w:val="000000" w:themeColor="text1"/>
          <w:szCs w:val="21"/>
        </w:rPr>
      </w:pPr>
      <w:r>
        <w:rPr>
          <w:rFonts w:ascii="思源宋体" w:eastAsia="思源宋体" w:hAnsi="思源宋体" w:cs="Times New Roman" w:hint="eastAsia"/>
          <w:color w:val="000000" w:themeColor="text1"/>
          <w:szCs w:val="21"/>
        </w:rPr>
        <w:t>能否应用该模型来解释电动自行车大量代替自行车的现象，给出你的理由。</w:t>
      </w:r>
    </w:p>
    <w:p w14:paraId="47EA21C1" w14:textId="77777777" w:rsidR="00BD032A" w:rsidRDefault="00BD032A"/>
    <w:sectPr w:rsidR="00BD03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思源宋体">
    <w:panose1 w:val="02020400000000000000"/>
    <w:charset w:val="86"/>
    <w:family w:val="roman"/>
    <w:notTrueType/>
    <w:pitch w:val="variable"/>
    <w:sig w:usb0="30000287" w:usb1="2BDF3C10" w:usb2="00000016" w:usb3="00000000" w:csb0="002E010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4614A7"/>
    <w:multiLevelType w:val="hybridMultilevel"/>
    <w:tmpl w:val="8B582BC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 w15:restartNumberingAfterBreak="0">
    <w:nsid w:val="66594348"/>
    <w:multiLevelType w:val="hybridMultilevel"/>
    <w:tmpl w:val="95D0C44E"/>
    <w:lvl w:ilvl="0" w:tplc="EAF09A22">
      <w:start w:val="1"/>
      <w:numFmt w:val="decimal"/>
      <w:lvlText w:val="(%1)"/>
      <w:lvlJc w:val="left"/>
      <w:pPr>
        <w:ind w:left="126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0" w:hanging="440"/>
      </w:pPr>
    </w:lvl>
    <w:lvl w:ilvl="2" w:tplc="0409001B" w:tentative="1">
      <w:start w:val="1"/>
      <w:numFmt w:val="lowerRoman"/>
      <w:lvlText w:val="%3."/>
      <w:lvlJc w:val="right"/>
      <w:pPr>
        <w:ind w:left="2010" w:hanging="440"/>
      </w:pPr>
    </w:lvl>
    <w:lvl w:ilvl="3" w:tplc="0409000F" w:tentative="1">
      <w:start w:val="1"/>
      <w:numFmt w:val="decimal"/>
      <w:lvlText w:val="%4."/>
      <w:lvlJc w:val="left"/>
      <w:pPr>
        <w:ind w:left="2450" w:hanging="440"/>
      </w:pPr>
    </w:lvl>
    <w:lvl w:ilvl="4" w:tplc="04090019" w:tentative="1">
      <w:start w:val="1"/>
      <w:numFmt w:val="lowerLetter"/>
      <w:lvlText w:val="%5)"/>
      <w:lvlJc w:val="left"/>
      <w:pPr>
        <w:ind w:left="2890" w:hanging="440"/>
      </w:pPr>
    </w:lvl>
    <w:lvl w:ilvl="5" w:tplc="0409001B" w:tentative="1">
      <w:start w:val="1"/>
      <w:numFmt w:val="lowerRoman"/>
      <w:lvlText w:val="%6."/>
      <w:lvlJc w:val="right"/>
      <w:pPr>
        <w:ind w:left="3330" w:hanging="440"/>
      </w:pPr>
    </w:lvl>
    <w:lvl w:ilvl="6" w:tplc="0409000F" w:tentative="1">
      <w:start w:val="1"/>
      <w:numFmt w:val="decimal"/>
      <w:lvlText w:val="%7."/>
      <w:lvlJc w:val="left"/>
      <w:pPr>
        <w:ind w:left="3770" w:hanging="440"/>
      </w:pPr>
    </w:lvl>
    <w:lvl w:ilvl="7" w:tplc="04090019" w:tentative="1">
      <w:start w:val="1"/>
      <w:numFmt w:val="lowerLetter"/>
      <w:lvlText w:val="%8)"/>
      <w:lvlJc w:val="left"/>
      <w:pPr>
        <w:ind w:left="4210" w:hanging="440"/>
      </w:pPr>
    </w:lvl>
    <w:lvl w:ilvl="8" w:tplc="0409001B" w:tentative="1">
      <w:start w:val="1"/>
      <w:numFmt w:val="lowerRoman"/>
      <w:lvlText w:val="%9."/>
      <w:lvlJc w:val="right"/>
      <w:pPr>
        <w:ind w:left="4650" w:hanging="440"/>
      </w:pPr>
    </w:lvl>
  </w:abstractNum>
  <w:num w:numId="1" w16cid:durableId="14623514">
    <w:abstractNumId w:val="0"/>
  </w:num>
  <w:num w:numId="2" w16cid:durableId="893272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46"/>
    <w:rsid w:val="001B2AFF"/>
    <w:rsid w:val="00606D0B"/>
    <w:rsid w:val="007C2346"/>
    <w:rsid w:val="00A21CEB"/>
    <w:rsid w:val="00BD032A"/>
    <w:rsid w:val="00D07D7F"/>
    <w:rsid w:val="00E6376B"/>
  </w:rsids>
  <m:mathPr>
    <m:mathFont m:val="STIX Two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4897B"/>
  <w15:chartTrackingRefBased/>
  <w15:docId w15:val="{C41F7726-2F62-4045-9E9F-4447F34BC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AFF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7C234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23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34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234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234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234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234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234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234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234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23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23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234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234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C2346"/>
    <w:rPr>
      <w:rFonts w:cstheme="majorBidi"/>
      <w:b/>
      <w:bCs/>
      <w:color w:val="0F4761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7C2346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7C2346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7C2346"/>
    <w:rPr>
      <w:rFonts w:eastAsiaTheme="majorEastAsia" w:cstheme="majorBidi"/>
      <w:color w:val="595959" w:themeColor="text1" w:themeTint="A6"/>
      <w:sz w:val="24"/>
    </w:rPr>
  </w:style>
  <w:style w:type="paragraph" w:styleId="a3">
    <w:name w:val="Title"/>
    <w:basedOn w:val="a"/>
    <w:next w:val="a"/>
    <w:link w:val="a4"/>
    <w:uiPriority w:val="10"/>
    <w:qFormat/>
    <w:rsid w:val="007C234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C23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234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C23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234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C2346"/>
    <w:rPr>
      <w:rFonts w:ascii="Times New Roman" w:eastAsia="宋体" w:hAnsi="Times New Roman"/>
      <w:i/>
      <w:iCs/>
      <w:color w:val="404040" w:themeColor="text1" w:themeTint="BF"/>
      <w:sz w:val="24"/>
    </w:rPr>
  </w:style>
  <w:style w:type="paragraph" w:styleId="a9">
    <w:name w:val="List Paragraph"/>
    <w:basedOn w:val="a"/>
    <w:uiPriority w:val="34"/>
    <w:qFormat/>
    <w:rsid w:val="007C234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C234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23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C2346"/>
    <w:rPr>
      <w:rFonts w:ascii="Times New Roman" w:eastAsia="宋体" w:hAnsi="Times New Roman"/>
      <w:i/>
      <w:iCs/>
      <w:color w:val="0F4761" w:themeColor="accent1" w:themeShade="BF"/>
      <w:sz w:val="24"/>
    </w:rPr>
  </w:style>
  <w:style w:type="character" w:styleId="ad">
    <w:name w:val="Intense Reference"/>
    <w:basedOn w:val="a0"/>
    <w:uiPriority w:val="32"/>
    <w:qFormat/>
    <w:rsid w:val="007C23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137</Characters>
  <Application>Microsoft Office Word</Application>
  <DocSecurity>0</DocSecurity>
  <Lines>1</Lines>
  <Paragraphs>1</Paragraphs>
  <ScaleCrop>false</ScaleCrop>
  <Company>中山大学</Company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</dc:creator>
  <cp:keywords/>
  <dc:description/>
  <cp:lastModifiedBy>Bus</cp:lastModifiedBy>
  <cp:revision>2</cp:revision>
  <dcterms:created xsi:type="dcterms:W3CDTF">2025-04-24T01:37:00Z</dcterms:created>
  <dcterms:modified xsi:type="dcterms:W3CDTF">2025-04-24T01:40:00Z</dcterms:modified>
</cp:coreProperties>
</file>