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9F212">
      <w:pPr>
        <w:pStyle w:val="2"/>
        <w:jc w:val="center"/>
        <w:rPr>
          <w:rFonts w:ascii="Times New Roman" w:hAnsi="Times New Roman" w:cs="Times New Roman"/>
          <w:sz w:val="28"/>
          <w:szCs w:val="32"/>
        </w:rPr>
      </w:pPr>
      <w:bookmarkStart w:id="4" w:name="_GoBack"/>
      <w:bookmarkEnd w:id="4"/>
      <w:r>
        <w:rPr>
          <w:rFonts w:ascii="Times New Roman" w:hAnsi="Times New Roman" w:cs="Times New Roman"/>
        </w:rPr>
        <w:t>《交通安全》实验</w:t>
      </w:r>
      <w:r>
        <w:rPr>
          <w:rFonts w:hint="eastAsia" w:ascii="Times New Roman" w:hAnsi="Times New Roman" w:cs="Times New Roman"/>
        </w:rPr>
        <w:t>三</w:t>
      </w:r>
    </w:p>
    <w:p w14:paraId="6D286032">
      <w:pPr>
        <w:pStyle w:val="3"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一、实验名称</w:t>
      </w:r>
    </w:p>
    <w:p w14:paraId="5DFC722B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特定事故场景的MADYMO仿真再现</w:t>
      </w:r>
    </w:p>
    <w:p w14:paraId="16D8B1F9">
      <w:pPr>
        <w:ind w:firstLine="420"/>
        <w:rPr>
          <w:rFonts w:ascii="Times New Roman" w:hAnsi="Times New Roman" w:cs="Times New Roman"/>
        </w:rPr>
      </w:pPr>
    </w:p>
    <w:p w14:paraId="1FF3AC8D"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二、实验目的</w:t>
      </w:r>
    </w:p>
    <w:p w14:paraId="08A1BED3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1、掌握</w:t>
      </w:r>
      <w:r>
        <w:rPr>
          <w:rFonts w:hint="eastAsia" w:ascii="Times New Roman" w:hAnsi="Times New Roman" w:cs="Times New Roman"/>
        </w:rPr>
        <w:t>MADYMO仿真</w:t>
      </w:r>
      <w:r>
        <w:rPr>
          <w:rFonts w:ascii="Times New Roman" w:hAnsi="Times New Roman" w:cs="Times New Roman"/>
        </w:rPr>
        <w:t>的</w:t>
      </w:r>
      <w:r>
        <w:rPr>
          <w:rFonts w:hint="eastAsia" w:ascii="Times New Roman" w:hAnsi="Times New Roman" w:cs="Times New Roman"/>
        </w:rPr>
        <w:t>主要流程</w:t>
      </w:r>
      <w:r>
        <w:rPr>
          <w:rFonts w:ascii="Times New Roman" w:hAnsi="Times New Roman" w:cs="Times New Roman"/>
        </w:rPr>
        <w:t>和</w:t>
      </w:r>
      <w:r>
        <w:rPr>
          <w:rFonts w:hint="eastAsia" w:ascii="Times New Roman" w:hAnsi="Times New Roman" w:cs="Times New Roman"/>
        </w:rPr>
        <w:t>基础操作；</w:t>
      </w:r>
    </w:p>
    <w:p w14:paraId="622F5737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2、</w:t>
      </w:r>
      <w:r>
        <w:rPr>
          <w:rFonts w:ascii="Times New Roman" w:hAnsi="Times New Roman" w:cs="Times New Roman"/>
        </w:rPr>
        <w:t>掌握</w:t>
      </w:r>
      <w:r>
        <w:rPr>
          <w:rFonts w:hint="eastAsia" w:ascii="Times New Roman" w:hAnsi="Times New Roman" w:cs="Times New Roman"/>
        </w:rPr>
        <w:t>事故再现</w:t>
      </w:r>
      <w:r>
        <w:rPr>
          <w:rFonts w:ascii="Times New Roman" w:hAnsi="Times New Roman" w:cs="Times New Roman"/>
        </w:rPr>
        <w:t>的原理和方法</w:t>
      </w:r>
      <w:r>
        <w:rPr>
          <w:rFonts w:hint="eastAsia" w:ascii="Times New Roman" w:hAnsi="Times New Roman" w:cs="Times New Roman"/>
        </w:rPr>
        <w:t>；</w:t>
      </w:r>
    </w:p>
    <w:p w14:paraId="46732F7B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3、</w:t>
      </w:r>
      <w:r>
        <w:rPr>
          <w:rFonts w:hint="eastAsia" w:ascii="Times New Roman" w:hAnsi="Times New Roman" w:cs="Times New Roman"/>
        </w:rPr>
        <w:t>根据事故视频信息，建立仿真模型，还原事故过程，分析损伤原因；</w:t>
      </w:r>
    </w:p>
    <w:p w14:paraId="4D31C973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>
        <w:rPr>
          <w:rFonts w:hint="eastAsia" w:ascii="Times New Roman" w:hAnsi="Times New Roman" w:cs="Times New Roman"/>
        </w:rPr>
        <w:t>、评估乘员/行人损伤风险，预测在特定碰撞工况下，乘员/车外行人的损伤情况；</w:t>
      </w:r>
    </w:p>
    <w:p w14:paraId="0A0A0CE8">
      <w:pPr>
        <w:ind w:firstLine="42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5、</w:t>
      </w:r>
      <w:r>
        <w:rPr>
          <w:rFonts w:hint="eastAsia" w:ascii="Times New Roman" w:hAnsi="Times New Roman" w:cs="Times New Roman"/>
        </w:rPr>
        <w:t>研究碰撞过程中车辆的动态响应（如初速度、加速度）与行人的运动学响应（如位移、速度、加速度）之间的相互作用时序和效能。</w:t>
      </w:r>
    </w:p>
    <w:p w14:paraId="4AF666F0">
      <w:pPr>
        <w:ind w:firstLine="480" w:firstLineChars="200"/>
        <w:jc w:val="left"/>
        <w:rPr>
          <w:rFonts w:ascii="Times New Roman" w:hAnsi="Times New Roman" w:eastAsia="宋体" w:cs="Times New Roman"/>
          <w:szCs w:val="28"/>
        </w:rPr>
      </w:pPr>
    </w:p>
    <w:p w14:paraId="69D7DB94"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三、实验设备</w:t>
      </w:r>
    </w:p>
    <w:p w14:paraId="190FA72B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1、MADYMO</w:t>
      </w:r>
      <w:r>
        <w:rPr>
          <w:rFonts w:hint="eastAsia" w:ascii="Times New Roman" w:hAnsi="Times New Roman" w:cs="Times New Roman"/>
        </w:rPr>
        <w:t>软件平台</w:t>
      </w:r>
    </w:p>
    <w:p w14:paraId="088CCD67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2、</w:t>
      </w:r>
      <w:r>
        <w:rPr>
          <w:rFonts w:hint="eastAsia" w:ascii="Times New Roman" w:hAnsi="Times New Roman" w:cs="Times New Roman"/>
        </w:rPr>
        <w:t>硬件平台</w:t>
      </w:r>
    </w:p>
    <w:p w14:paraId="1CB0A569">
      <w:pPr>
        <w:ind w:firstLine="480" w:firstLineChars="200"/>
        <w:jc w:val="left"/>
        <w:rPr>
          <w:rFonts w:ascii="Times New Roman" w:hAnsi="Times New Roman" w:eastAsia="宋体" w:cs="Times New Roman"/>
          <w:szCs w:val="28"/>
        </w:rPr>
      </w:pPr>
    </w:p>
    <w:p w14:paraId="3FC68170"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四、实验内容与步骤</w:t>
      </w:r>
    </w:p>
    <w:p w14:paraId="3D608CCA">
      <w:pPr>
        <w:pStyle w:val="4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实验一：</w:t>
      </w:r>
      <w:r>
        <w:rPr>
          <w:rFonts w:hint="eastAsia" w:ascii="Times New Roman" w:hAnsi="Times New Roman" w:cs="Times New Roman"/>
        </w:rPr>
        <w:t>人车碰撞</w:t>
      </w:r>
      <w:r>
        <w:rPr>
          <w:rFonts w:ascii="Times New Roman" w:hAnsi="Times New Roman" w:cs="Times New Roman"/>
        </w:rPr>
        <w:t>实验</w:t>
      </w:r>
    </w:p>
    <w:p w14:paraId="5D3CF00F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目标：熟悉MADYMO输入文件，运行MADYMO，并进行一些后处理工作</w:t>
      </w:r>
    </w:p>
    <w:p w14:paraId="782DF80D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所需文件： …Madymo_73\share\appl\3d\e_ped50el.xml (在安装目录下)</w:t>
      </w:r>
    </w:p>
    <w:p w14:paraId="2D6D392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822190" cy="2468880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2190" cy="2468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CC1127">
      <w:pPr>
        <w:rPr>
          <w:rFonts w:ascii="Times New Roman" w:hAnsi="Times New Roman" w:cs="Times New Roman"/>
        </w:rPr>
      </w:pPr>
    </w:p>
    <w:p w14:paraId="3D51B68F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运行</w:t>
      </w:r>
      <w:r>
        <w:rPr>
          <w:rFonts w:hint="eastAsia" w:ascii="Times New Roman" w:hAnsi="Times New Roman" w:cs="Times New Roman"/>
          <w:b/>
          <w:bCs/>
        </w:rPr>
        <w:t>MADYMO</w:t>
      </w:r>
    </w:p>
    <w:p w14:paraId="4F3BCD3A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将输入文件拷贝至练习保存的文件夹中(安装目录下的文件不建议修改)打开上面拷贝的文件e_ped50el.xml。</w:t>
      </w:r>
    </w:p>
    <w:p w14:paraId="5F1C00C8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1、运行MADYMO前处理程序，XMADgic-7.3。</w:t>
      </w:r>
    </w:p>
    <w:p w14:paraId="5511802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756285" cy="609600"/>
            <wp:effectExtent l="0" t="0" r="571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85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29058C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2、从文件菜单中打开输入文件。</w:t>
      </w:r>
    </w:p>
    <w:p w14:paraId="0195249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316990" cy="17621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762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4077E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51450" cy="3914140"/>
            <wp:effectExtent l="0" t="0" r="635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3401" cy="39159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F8487F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打开后的界面：</w:t>
      </w:r>
    </w:p>
    <w:p w14:paraId="3CF3513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245100" cy="3368040"/>
            <wp:effectExtent l="0" t="0" r="0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9434" cy="33711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33FE64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使用工具栏中的“Submit to Madymo”按钮，执行文件：</w:t>
      </w:r>
    </w:p>
    <w:p w14:paraId="7F1AFA6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485900" cy="67627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2B7A3C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模型运行时，输入文件所在文件夹中会生成e_ped50el.log等文件。在e_ped50el.log文件中，可以查看模型运行的进度。</w:t>
      </w:r>
    </w:p>
    <w:p w14:paraId="5AF5DD66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查看模型运行进度：</w:t>
      </w:r>
    </w:p>
    <w:p w14:paraId="1EE0641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048250" cy="1940560"/>
            <wp:effectExtent l="0" t="0" r="0" b="254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7894" cy="19446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6CAC4C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模型运行结束后，工作目录下会出现一系列输出文件：</w:t>
      </w:r>
    </w:p>
    <w:p w14:paraId="4C4DBD9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146175" cy="261556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6175" cy="261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0D78F9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在reprint文件(*.rep)中包含了M</w:t>
      </w:r>
      <w:r>
        <w:rPr>
          <w:rFonts w:ascii="Times New Roman" w:hAnsi="Times New Roman" w:cs="Times New Roman"/>
        </w:rPr>
        <w:t>ADYMO</w:t>
      </w:r>
      <w:r>
        <w:rPr>
          <w:rFonts w:hint="eastAsia" w:ascii="Times New Roman" w:hAnsi="Times New Roman" w:cs="Times New Roman"/>
        </w:rPr>
        <w:t>从文件中读取的信息和所有错误报告在*.rep中包含了大量的信息：</w:t>
      </w:r>
    </w:p>
    <w:p w14:paraId="0E76575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813300" cy="1422400"/>
            <wp:effectExtent l="0" t="0" r="6350" b="635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24433" cy="14259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3B5BCAE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错误或者警告信息：</w:t>
      </w:r>
    </w:p>
    <w:p w14:paraId="34602D0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175250" cy="1543685"/>
            <wp:effectExtent l="0" t="0" r="635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80684" cy="15454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0145E3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动画文件(*.kn3 或者 *.h5)中为仿真后生成的动画数据：</w:t>
      </w:r>
    </w:p>
    <w:p w14:paraId="4F11B6A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927600" cy="1778000"/>
            <wp:effectExtent l="0" t="0" r="635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37943" cy="17821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B363FF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其他所需的输出均在本文件夹中的输出文件中，这些文件都是文本格式，可以用任意文本编辑器打开，也可以使用后处理程序(如MADPost)将其输出为曲线。</w:t>
      </w:r>
    </w:p>
    <w:p w14:paraId="130FE889">
      <w:pPr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后处理</w:t>
      </w:r>
    </w:p>
    <w:p w14:paraId="4AC54D3D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使用MADPost打开扩展名为”lac”的文件，并输出一条头部加速度的曲线</w:t>
      </w:r>
    </w:p>
    <w:p w14:paraId="13CBAB8E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打开MADPost</w:t>
      </w:r>
    </w:p>
    <w:p w14:paraId="02C85BD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713105" cy="49974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3105" cy="499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403AC7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打开lac文件，选择头部加速度曲线。</w:t>
      </w:r>
    </w:p>
    <w:p w14:paraId="640D009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33215" cy="2273935"/>
            <wp:effectExtent l="0" t="0" r="63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33215" cy="2273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C6FFE3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选择合成加速度。</w:t>
      </w:r>
    </w:p>
    <w:p w14:paraId="17C4638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121150" cy="131699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21150" cy="1316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38977F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确定后出现曲线：</w:t>
      </w:r>
    </w:p>
    <w:p w14:paraId="7851C48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794250" cy="2862580"/>
            <wp:effectExtent l="0" t="0" r="635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4860" cy="28692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B2DB15E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同理，也可以输出kn3文件观看动画。</w:t>
      </w:r>
    </w:p>
    <w:p w14:paraId="40C758DE">
      <w:pPr>
        <w:jc w:val="center"/>
        <w:rPr>
          <w:rFonts w:ascii="Times New Roman" w:hAnsi="Times New Roman" w:cs="Times New Roman"/>
        </w:rPr>
      </w:pPr>
    </w:p>
    <w:p w14:paraId="16920BC1">
      <w:pPr>
        <w:pStyle w:val="4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实验二：</w:t>
      </w:r>
      <w:r>
        <w:rPr>
          <w:rFonts w:hint="eastAsia" w:ascii="Times New Roman" w:hAnsi="Times New Roman" w:cs="Times New Roman"/>
        </w:rPr>
        <w:t>保龄球碰撞实验</w:t>
      </w:r>
    </w:p>
    <w:p w14:paraId="675F26A3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目标: 使用XML编辑器或文本编辑器，创建自己的MADYMO输入文件</w:t>
      </w:r>
    </w:p>
    <w:p w14:paraId="3D0832C1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所需文件： bowling_track.xml</w:t>
      </w:r>
    </w:p>
    <w:p w14:paraId="7366D10C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创建文件： bowling.xml</w:t>
      </w:r>
    </w:p>
    <w:p w14:paraId="33321D3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3962400" cy="172021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7003" cy="17312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BD9034">
      <w:pPr>
        <w:jc w:val="center"/>
        <w:rPr>
          <w:rFonts w:ascii="Times New Roman" w:hAnsi="Times New Roman" w:cs="Times New Roman"/>
          <w:szCs w:val="24"/>
        </w:rPr>
      </w:pPr>
      <w:r>
        <w:rPr>
          <w:spacing w:val="-24"/>
          <w:szCs w:val="24"/>
        </w:rPr>
        <w:t xml:space="preserve">图 </w:t>
      </w:r>
      <w:r>
        <w:rPr>
          <w:rFonts w:ascii="Arial" w:eastAsia="Arial"/>
          <w:szCs w:val="24"/>
        </w:rPr>
        <w:t>1</w:t>
      </w:r>
      <w:r>
        <w:rPr>
          <w:rFonts w:ascii="Arial" w:eastAsia="Arial"/>
          <w:spacing w:val="39"/>
          <w:szCs w:val="24"/>
        </w:rPr>
        <w:t xml:space="preserve"> </w:t>
      </w:r>
      <w:r>
        <w:rPr>
          <w:spacing w:val="-2"/>
          <w:szCs w:val="24"/>
        </w:rPr>
        <w:t>平面上的球</w:t>
      </w:r>
    </w:p>
    <w:p w14:paraId="120D1931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模型设置</w:t>
      </w:r>
    </w:p>
    <w:p w14:paraId="6A8B2C48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1、创建一个瓶子模型。</w:t>
      </w:r>
    </w:p>
    <w:p w14:paraId="782EADDB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2、建立一个保龄球的系统(system) 3、为球定义一个初始速度。</w:t>
      </w:r>
    </w:p>
    <w:p w14:paraId="4A6EA6D4">
      <w:pPr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>
        <w:rPr>
          <w:rFonts w:hint="eastAsia" w:ascii="Times New Roman" w:hAnsi="Times New Roman" w:cs="Times New Roman"/>
        </w:rPr>
        <w:t>、为球定义重力加速度，定义球与平面之间的接触，以及球与瓶子的接触。</w:t>
      </w:r>
    </w:p>
    <w:p w14:paraId="62A821D4">
      <w:pPr>
        <w:ind w:firstLine="420"/>
        <w:rPr>
          <w:rFonts w:ascii="Times New Roman" w:hAnsi="Times New Roman" w:cs="Times New Roman"/>
        </w:rPr>
      </w:pPr>
    </w:p>
    <w:p w14:paraId="00828655">
      <w:pPr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Part A: 一般输入</w:t>
      </w:r>
    </w:p>
    <w:p w14:paraId="516B68F6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在XMADgic中打开</w:t>
      </w:r>
      <w:r>
        <w:rPr>
          <w:rFonts w:ascii="Times New Roman" w:hAnsi="Times New Roman" w:cs="Times New Roman"/>
        </w:rPr>
        <w:t>“</w:t>
      </w:r>
      <w:r>
        <w:rPr>
          <w:rFonts w:hint="eastAsia" w:ascii="Times New Roman" w:hAnsi="Times New Roman" w:cs="Times New Roman"/>
        </w:rPr>
        <w:t>bowling_track.xml</w:t>
      </w:r>
      <w:r>
        <w:rPr>
          <w:rFonts w:ascii="Times New Roman" w:hAnsi="Times New Roman" w:cs="Times New Roman"/>
        </w:rPr>
        <w:t>”</w:t>
      </w:r>
      <w:r>
        <w:rPr>
          <w:rFonts w:hint="eastAsia" w:ascii="Times New Roman" w:hAnsi="Times New Roman" w:cs="Times New Roman"/>
        </w:rPr>
        <w:t>文件模型，在CONTROL_ANALYSIS.TIME中，需要指定所有仿真所需的信息。保证本文件中的仿真时间为2.0秒，时间步长(time step)为0.001秒。积分方式(integration method)使用欧拉方法(EULER)。</w:t>
      </w:r>
    </w:p>
    <w:p w14:paraId="73D80545">
      <w:pPr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3800475" cy="13284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19114" cy="133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3F390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在CONTROL_OUTPUT选项卡中指定仿真的输出，需要注意运动输出和动画输出的步长定义为0.01秒。</w:t>
      </w:r>
    </w:p>
    <w:p w14:paraId="06422AD4">
      <w:pPr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3743325" cy="107442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765529" cy="1081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398E4">
      <w:pPr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Part B: 几何描述</w:t>
      </w:r>
    </w:p>
    <w:p w14:paraId="4FC7EB34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首先建立一个SYSTEM.MODEL，在其中定义一个体(BODY.RIGID)来指定球的质量，保证球的重心在本地坐标原点，再使用图1中球的特性定义球的转动惯量(Ixx Iyy Izz Ixy Iyz Izx)。</w:t>
      </w:r>
    </w:p>
    <w:p w14:paraId="65E4AA43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1、文件中点击ID为4的SYSTEM.MODEL，使其高亮。然后在Elements栏中选择Below，按下s键，找到SYSTEM.MODEL，双击使其插入文件中。</w:t>
      </w:r>
    </w:p>
    <w:p w14:paraId="63550719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902835" cy="280670"/>
            <wp:effectExtent l="0" t="0" r="0" b="508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6035" cy="2840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3483B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165350" cy="2004695"/>
            <wp:effectExtent l="0" t="0" r="635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0631" cy="2009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DC9734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插入空白SYSTEM.MODEL后：</w:t>
      </w:r>
    </w:p>
    <w:p w14:paraId="23D8964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3554095" cy="1000125"/>
            <wp:effectExtent l="0" t="0" r="8255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409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A191A9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2、Attributes栏中双击NAME，使其插入到SYSTEM.MODEL中，双击NAME，输入“S5_ball”。</w:t>
      </w:r>
    </w:p>
    <w:p w14:paraId="180BFE6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609725" cy="160464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2424" cy="16075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drawing>
          <wp:inline distT="0" distB="0" distL="0" distR="0">
            <wp:extent cx="3035935" cy="55499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35935" cy="554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C0ADE1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3、在Elements栏中选择Child，按b键进行快速索引，找到BODY.RIGID双击。然后在Attributes栏中分别双击NAME、CENTRE_OF_GRAVITY、MASS和INERTIA，按图1所给数据定义相应参数。</w:t>
      </w:r>
    </w:p>
    <w:p w14:paraId="3EFBBD9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619250" cy="1713865"/>
            <wp:effectExtent l="0" t="0" r="0" b="63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5784" cy="1721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drawing>
          <wp:inline distT="0" distB="0" distL="0" distR="0">
            <wp:extent cx="2908300" cy="1518285"/>
            <wp:effectExtent l="0" t="0" r="6350" b="571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518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E40218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其次，使用元素 JOINT.FREE 建立一个铰。刚开始建立铰的时候可能觉得比较棘手，但是必须习惯。一个铰内有 2 个铰坐标系，父铰坐标系(1) 和子铰坐标系(2) 。使用 POS 属性，可以定义父铰系 (CRDSYS_OBJECT_1.MB)相对父体的位置，以及子铰系(CRDSYS_OBJECT_2.MB)相对子体的位置，请牢记，POS 的坐标是指在体坐标系下铰的位置。也就是说，当你想将铰置于父体上方 1m 位置的时候，POS为[0,0,1]，当你想将子体置于铰上方 1m 是，POS 为[0,0,-1]。</w:t>
      </w:r>
    </w:p>
    <w:p w14:paraId="21807CA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48255" cy="1511935"/>
            <wp:effectExtent l="0" t="0" r="444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8255" cy="1511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ED204C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在joint_positioning.xml文件中提供了关于铰位置(positioning)和方向(orientations)的练习，可以帮助了解MADYMO中铰的工作原理。</w:t>
      </w:r>
    </w:p>
    <w:p w14:paraId="0626B239">
      <w:pPr>
        <w:rPr>
          <w:rFonts w:ascii="Times New Roman" w:hAnsi="Times New Roman" w:cs="Times New Roman"/>
        </w:rPr>
      </w:pPr>
    </w:p>
    <w:p w14:paraId="026346C6"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</w:rPr>
        <w:t>小练习</w:t>
      </w:r>
      <w:r>
        <w:rPr>
          <w:rFonts w:hint="eastAsia" w:ascii="Times New Roman" w:hAnsi="Times New Roman" w:cs="Times New Roman"/>
        </w:rPr>
        <w:t>：在本练习中需要建立一个铰将球与参考空间(REF_SPACE)进行连接。若按照图 1 所示位置，球与参考空间之间铰的 POS 如何设置？</w:t>
      </w:r>
    </w:p>
    <w:p w14:paraId="21E6145F"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</w:rPr>
        <w:t>答案</w:t>
      </w:r>
      <w:r>
        <w:rPr>
          <w:rFonts w:hint="eastAsia" w:ascii="Times New Roman" w:hAnsi="Times New Roman" w:cs="Times New Roman"/>
        </w:rPr>
        <w:t>：</w:t>
      </w:r>
    </w:p>
    <w:p w14:paraId="4E2CB4D7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9360" cy="133540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9360" cy="1335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6DA78C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通过元素INITIAL.JOINT_POS，也可以调整父体和子体之间的相对位置。区别在于，铰内的POS属性调整的是铰与体之间的相对位置，INITIAL.JOINT_POS调整的是铰自由度上，子铰相对于父铰的位置。要注意的是：如果铰赋予了属性，如扭转刚度，则通过INITIAL.JOINT_POS来改变子铰相对于父铰的位置，会造成初始刚度值。</w:t>
      </w:r>
    </w:p>
    <w:p w14:paraId="5EC48A32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若本练习中 JOINT.FREE 中 POS 均设为[0.0 0.0 0.0]，通过 INITIAL.JOINT_POS 也可以将球置于相同位置：</w:t>
      </w:r>
    </w:p>
    <w:p w14:paraId="3098305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292350" cy="792480"/>
            <wp:effectExtent l="0" t="0" r="0" b="762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792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0987C2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使用元素INITIAL.JOINT_VEL，为球设定初始速度。</w:t>
      </w:r>
    </w:p>
    <w:p w14:paraId="160692F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225040" cy="487680"/>
            <wp:effectExtent l="0" t="0" r="3810" b="762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5040" cy="4876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29AD21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然后，在已创建的体上附着一个椭球(SURFACE.ELLIPSOID)，球心为体坐标系的原点。</w:t>
      </w:r>
    </w:p>
    <w:p w14:paraId="08CACAAA">
      <w:pPr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3825875" cy="1497330"/>
            <wp:effectExtent l="0" t="0" r="3175" b="762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39115" cy="150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5F62E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使用元素 CHARACTERISTIC.CONTACT 为椭球定义接触特性，使用接触力特性(CONTACT_MODEL FORCE)，迟滞模型2(hysteresis model 2)，迟滞斜率为 1e</w:t>
      </w:r>
      <w:r>
        <w:rPr>
          <w:rFonts w:hint="eastAsia" w:ascii="Times New Roman" w:hAnsi="Times New Roman" w:cs="Times New Roman"/>
          <w:vertAlign w:val="superscript"/>
        </w:rPr>
        <w:t>6</w:t>
      </w:r>
      <w:r>
        <w:rPr>
          <w:rFonts w:hint="eastAsia" w:ascii="Times New Roman" w:hAnsi="Times New Roman" w:cs="Times New Roman"/>
        </w:rPr>
        <w:t>，并定义加载卸载曲线。</w:t>
      </w:r>
    </w:p>
    <w:p w14:paraId="0A074E43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1、按下图定义 CHARACTERISTIC.CONTACT</w:t>
      </w:r>
    </w:p>
    <w:p w14:paraId="007B286C">
      <w:pPr>
        <w:jc w:val="center"/>
        <w:rPr>
          <w:rFonts w:ascii="Times New Roman" w:hAnsi="Times New Roman" w:cs="Times New Roman"/>
        </w:rPr>
      </w:pPr>
      <w:r>
        <w:rPr>
          <w:rFonts w:ascii="Arial"/>
          <w:sz w:val="20"/>
        </w:rPr>
        <w:drawing>
          <wp:inline distT="0" distB="0" distL="0" distR="0">
            <wp:extent cx="2765425" cy="1352550"/>
            <wp:effectExtent l="0" t="0" r="0" b="0"/>
            <wp:docPr id="5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2.png"/>
                    <pic:cNvPicPr>
                      <a:picLocks noChangeAspect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5992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30110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2. 定义加载，卸载曲线</w:t>
      </w:r>
    </w:p>
    <w:p w14:paraId="7A099947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a)</w:t>
      </w:r>
      <w:r>
        <w:rPr>
          <w:rFonts w:hint="eastAsia" w:ascii="Times New Roman" w:hAnsi="Times New Roman" w:cs="Times New Roman"/>
        </w:rPr>
        <w:tab/>
      </w:r>
      <w:r>
        <w:rPr>
          <w:rFonts w:hint="eastAsia" w:ascii="Times New Roman" w:hAnsi="Times New Roman" w:cs="Times New Roman"/>
        </w:rPr>
        <w:t>使用 FUNCTION.XY 定义加卸载曲线，特性如下图。在使用TABLE属性时，注意开始写入|XI YI|。</w:t>
      </w:r>
    </w:p>
    <w:p w14:paraId="1A1E6D2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085975" cy="2025015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8782" cy="20278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drawing>
          <wp:inline distT="0" distB="0" distL="0" distR="0">
            <wp:extent cx="2201545" cy="2058670"/>
            <wp:effectExtent l="0" t="0" r="8255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9387" cy="2065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21484C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b)</w:t>
      </w:r>
      <w:r>
        <w:rPr>
          <w:rFonts w:hint="eastAsia" w:ascii="Times New Roman" w:hAnsi="Times New Roman" w:cs="Times New Roman"/>
        </w:rPr>
        <w:tab/>
      </w:r>
      <w:r>
        <w:rPr>
          <w:rFonts w:hint="eastAsia" w:ascii="Times New Roman" w:hAnsi="Times New Roman" w:cs="Times New Roman"/>
        </w:rPr>
        <w:t>在接触特性中引用加卸载曲线。</w:t>
      </w:r>
    </w:p>
    <w:p w14:paraId="421904A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266315" cy="1249045"/>
            <wp:effectExtent l="0" t="0" r="635" b="825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3504" cy="1253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57BBE6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3、在椭球元素下引用接触特性。</w:t>
      </w:r>
    </w:p>
    <w:p w14:paraId="36C5915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625090" cy="1244600"/>
            <wp:effectExtent l="0" t="0" r="381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1396" cy="1248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07AA1A">
      <w:pPr>
        <w:jc w:val="center"/>
        <w:rPr>
          <w:rFonts w:ascii="Times New Roman" w:hAnsi="Times New Roman" w:cs="Times New Roman"/>
        </w:rPr>
      </w:pPr>
    </w:p>
    <w:p w14:paraId="1870D988">
      <w:pPr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Part C: 加入重力</w:t>
      </w:r>
    </w:p>
    <w:p w14:paraId="5E191983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重力是一个加速度场，使用 LOAD.BODY_ACC 给球系统施加重力场。使用函数 FUNCTION.XY 为 Z 向施加重力，数据如下图：</w:t>
      </w:r>
    </w:p>
    <w:p w14:paraId="0A2615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264410" cy="1968500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8752" cy="19811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3C7A0A">
      <w:pPr>
        <w:jc w:val="center"/>
        <w:rPr>
          <w:rFonts w:ascii="Times New Roman" w:hAnsi="Times New Roman" w:cs="Times New Roman"/>
        </w:rPr>
      </w:pPr>
    </w:p>
    <w:p w14:paraId="0F6BB2DE">
      <w:pPr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Part D: 定义接触</w:t>
      </w:r>
    </w:p>
    <w:p w14:paraId="1C65C3D3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为了让各个体的表面能够与其他面进行接触，需要为接触面定义接触组(group)。我们使用 GROUP_MB 来对球的表面进行描述。轨道和瓶子的接触组在文件中已经定义好了：</w:t>
      </w:r>
    </w:p>
    <w:p w14:paraId="2F4F5FF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3295015" cy="1581150"/>
            <wp:effectExtent l="0" t="0" r="635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95015" cy="158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95CCA6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使用 CONTACT.MB_MB，定义球与轨道的接触。从面(SLAVE)只能是椭球，因此将球的接触组设为从面。同时球也是产生形变的面，在 CONTACT_FORCE.CHAR 中也使用球的接触特性。设定轨道面为无限 (BOUNDARY_WIDTH)，定义摩擦系数(FRIC_COEF)为 0.3。</w:t>
      </w:r>
    </w:p>
    <w:p w14:paraId="6AEC721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87295" cy="1505585"/>
            <wp:effectExtent l="0" t="0" r="825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7295" cy="1505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5829A1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相同地，定义球与左边瓶子 ball with left_skittle、球与右边瓶子 ball with center_skittle、球与中间瓶子 ball with right_skittle 之间的接触。</w:t>
      </w:r>
    </w:p>
    <w:p w14:paraId="0D3D64FA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运行模型，查看输出动画。</w:t>
      </w:r>
    </w:p>
    <w:p w14:paraId="4E9EABD9">
      <w:pPr>
        <w:ind w:firstLine="482" w:firstLineChars="200"/>
        <w:rPr>
          <w:rFonts w:ascii="Times New Roman" w:hAnsi="Times New Roman" w:cs="Times New Roman"/>
          <w:b/>
          <w:bCs/>
        </w:rPr>
      </w:pPr>
      <w:r>
        <w:rPr>
          <w:rFonts w:hint="eastAsia" w:ascii="Times New Roman" w:hAnsi="Times New Roman" w:cs="Times New Roman"/>
          <w:b/>
          <w:bCs/>
        </w:rPr>
        <w:t>进一步练习</w:t>
      </w:r>
      <w:r>
        <w:rPr>
          <w:rFonts w:hint="eastAsia" w:ascii="Times New Roman" w:hAnsi="Times New Roman" w:cs="Times New Roman"/>
        </w:rPr>
        <w:t>：</w:t>
      </w:r>
    </w:p>
    <w:p w14:paraId="3833805F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1、在接触中加入阻尼(DAMP_COEF)，检查球的加速变化，速度变化；</w:t>
      </w:r>
    </w:p>
    <w:p w14:paraId="2AD07C81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2、修改球的初始速度，检查接触力，球的位置；</w:t>
      </w:r>
    </w:p>
    <w:p w14:paraId="20C107A8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3、给球施加一个初始角速度，查看球的运动有什么不同。</w:t>
      </w:r>
    </w:p>
    <w:p w14:paraId="1B4518FD">
      <w:pPr>
        <w:ind w:firstLine="482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b/>
          <w:bCs/>
        </w:rPr>
        <w:t>需要掌握的重点</w:t>
      </w:r>
      <w:r>
        <w:rPr>
          <w:rFonts w:hint="eastAsia" w:ascii="Times New Roman" w:hAnsi="Times New Roman" w:cs="Times New Roman"/>
        </w:rPr>
        <w:t>：</w:t>
      </w:r>
    </w:p>
    <w:p w14:paraId="44DC5742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1、了解如何创建一个新的 madymo 输入文件，</w:t>
      </w:r>
    </w:p>
    <w:p w14:paraId="540C6567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2、定义系统(system)和作用力施加，</w:t>
      </w:r>
    </w:p>
    <w:p w14:paraId="29C99BE6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3、了解如何使用 REFERENCE MANUAL，如何排除输入文件中的错误。</w:t>
      </w:r>
    </w:p>
    <w:p w14:paraId="7A9B05DE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另外，必须了解刚体(body)和表面(surface)的区别。</w:t>
      </w:r>
    </w:p>
    <w:p w14:paraId="283D139B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1、刚体是</w:t>
      </w:r>
      <w:r>
        <w:rPr>
          <w:rFonts w:hint="eastAsia" w:ascii="Times New Roman" w:hAnsi="Times New Roman" w:cs="Times New Roman"/>
          <w:b/>
          <w:bCs/>
        </w:rPr>
        <w:t>质点</w:t>
      </w:r>
      <w:r>
        <w:rPr>
          <w:rFonts w:hint="eastAsia" w:ascii="Times New Roman" w:hAnsi="Times New Roman" w:cs="Times New Roman"/>
        </w:rPr>
        <w:t>，所表示的是物体的物理特性，包括</w:t>
      </w:r>
      <w:r>
        <w:rPr>
          <w:rFonts w:hint="eastAsia" w:ascii="Times New Roman" w:hAnsi="Times New Roman" w:cs="Times New Roman"/>
          <w:b/>
          <w:bCs/>
        </w:rPr>
        <w:t>质量，转动惯量，主惯性方向</w:t>
      </w:r>
      <w:r>
        <w:rPr>
          <w:rFonts w:hint="eastAsia" w:ascii="Times New Roman" w:hAnsi="Times New Roman" w:cs="Times New Roman"/>
        </w:rPr>
        <w:t>。</w:t>
      </w:r>
    </w:p>
    <w:p w14:paraId="412320F8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2、表面是刚体的</w:t>
      </w:r>
      <w:r>
        <w:rPr>
          <w:rFonts w:hint="eastAsia" w:ascii="Times New Roman" w:hAnsi="Times New Roman" w:cs="Times New Roman"/>
          <w:b/>
          <w:bCs/>
        </w:rPr>
        <w:t>几何描述</w:t>
      </w:r>
      <w:r>
        <w:rPr>
          <w:rFonts w:hint="eastAsia" w:ascii="Times New Roman" w:hAnsi="Times New Roman" w:cs="Times New Roman"/>
        </w:rPr>
        <w:t>，用于物体的</w:t>
      </w:r>
      <w:r>
        <w:rPr>
          <w:rFonts w:hint="eastAsia" w:ascii="Times New Roman" w:hAnsi="Times New Roman" w:cs="Times New Roman"/>
          <w:b/>
          <w:bCs/>
        </w:rPr>
        <w:t>形象化</w:t>
      </w:r>
      <w:r>
        <w:rPr>
          <w:rFonts w:hint="eastAsia" w:ascii="Times New Roman" w:hAnsi="Times New Roman" w:cs="Times New Roman"/>
        </w:rPr>
        <w:t>和</w:t>
      </w:r>
      <w:r>
        <w:rPr>
          <w:rFonts w:hint="eastAsia" w:ascii="Times New Roman" w:hAnsi="Times New Roman" w:cs="Times New Roman"/>
          <w:b/>
          <w:bCs/>
        </w:rPr>
        <w:t>接触定义</w:t>
      </w:r>
      <w:r>
        <w:rPr>
          <w:rFonts w:hint="eastAsia" w:ascii="Times New Roman" w:hAnsi="Times New Roman" w:cs="Times New Roman"/>
        </w:rPr>
        <w:t>。</w:t>
      </w:r>
    </w:p>
    <w:p w14:paraId="0ECC73AF">
      <w:pPr>
        <w:pStyle w:val="4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实验</w:t>
      </w:r>
      <w:r>
        <w:rPr>
          <w:rFonts w:hint="eastAsia" w:ascii="Times New Roman" w:hAnsi="Times New Roman" w:cs="Times New Roman"/>
        </w:rPr>
        <w:t>三</w:t>
      </w:r>
      <w:r>
        <w:rPr>
          <w:rFonts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</w:rPr>
        <w:t>假人定位</w:t>
      </w:r>
      <w:r>
        <w:rPr>
          <w:rFonts w:ascii="Times New Roman" w:hAnsi="Times New Roman" w:cs="Times New Roman"/>
        </w:rPr>
        <w:t>实验</w:t>
      </w:r>
    </w:p>
    <w:p w14:paraId="3F0DA169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目标：从数据库中载入假人，并将假人定位在车体座椅和脚踏板上。然后你可以定义假人与车体的接触，并且给模型加载碰撞加速度波形。</w:t>
      </w:r>
    </w:p>
    <w:p w14:paraId="08F6087F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所需文件：interior.xml, pulse.inc, d_hyb350el_Q_usr.xml</w:t>
      </w:r>
    </w:p>
    <w:p w14:paraId="547EC762">
      <w:pPr>
        <w:ind w:firstLine="42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创建文件：nobelt.xml</w:t>
      </w:r>
    </w:p>
    <w:p w14:paraId="02443C5D">
      <w:pPr>
        <w:jc w:val="center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drawing>
          <wp:inline distT="0" distB="0" distL="0" distR="0">
            <wp:extent cx="3651885" cy="3218815"/>
            <wp:effectExtent l="0" t="0" r="5715" b="63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1885" cy="3218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F0C6EC">
      <w:pPr>
        <w:jc w:val="center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假人定位</w:t>
      </w:r>
    </w:p>
    <w:p w14:paraId="1AF67563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模型设置</w:t>
      </w:r>
    </w:p>
    <w:p w14:paraId="6E1F60A4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interior.xml文件通过定义几块平板和一个椭球构成车体内部空间。你需要导入一个假人到这个模型中并且正确定位。最后，你将定义假人与车体之间的接触对以及加载碰撞波形。</w:t>
      </w:r>
    </w:p>
    <w:p w14:paraId="4AEDB9B7">
      <w:pPr>
        <w:rPr>
          <w:rFonts w:ascii="Times New Roman" w:hAnsi="Times New Roman" w:eastAsia="宋体" w:cs="Times New Roman"/>
          <w:b/>
          <w:bCs/>
          <w:szCs w:val="28"/>
        </w:rPr>
      </w:pPr>
    </w:p>
    <w:p w14:paraId="1F752F6F">
      <w:pPr>
        <w:rPr>
          <w:rFonts w:ascii="Times New Roman" w:hAnsi="Times New Roman" w:eastAsia="宋体" w:cs="Times New Roman"/>
          <w:b/>
          <w:bCs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Cs w:val="28"/>
        </w:rPr>
        <w:t>Part A: 导入假人模型</w:t>
      </w:r>
    </w:p>
    <w:p w14:paraId="2FC0D53F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我们现在导入Hybrid III 50%-ile假人。你可以在MADYMO安装目录下找到假人模型：…/Madymo_73/share/dbs/dummies/3d，这个目录包含了MADYMO模型手册中所有的假人和子系统。模型手册主要描述各种假人模型及其验证结果，并且提供传感器和各种预先定义接触对的信息。</w:t>
      </w:r>
    </w:p>
    <w:p w14:paraId="13C192C7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每个假人模型由两个文件组成：*_usr.xml 和 *_inc.xml。</w:t>
      </w:r>
    </w:p>
    <w:p w14:paraId="04289B50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用户文件(_usr)包含了用户可以编辑的假人模型信息：比如假人的初始条件，如初始位置。</w:t>
      </w:r>
    </w:p>
    <w:p w14:paraId="7F2892B5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参考文件(_inc)描述假人的物理构建过程，用户不允许修改参考文件中的任何参数。我们只需要d_hyb350el_Q_usr.xml文件，所以你可以将之复制到你的工作目录下。</w:t>
      </w:r>
    </w:p>
    <w:p w14:paraId="175A5D7B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用XMADgic打开d_hyb350el_Q_usr.xml。</w:t>
      </w:r>
    </w:p>
    <w:p w14:paraId="17DCCC53">
      <w:pPr>
        <w:jc w:val="center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drawing>
          <wp:inline distT="0" distB="0" distL="0" distR="0">
            <wp:extent cx="4218940" cy="4298315"/>
            <wp:effectExtent l="0" t="0" r="0" b="698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18940" cy="42983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9A396D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从interior.xml中复制参考空间(SYSTEM.REFERENCE_SPACE)到d_hyb350el_Q_usr.xml。</w:t>
      </w:r>
    </w:p>
    <w:p w14:paraId="507AD991">
      <w:pPr>
        <w:jc w:val="center"/>
        <w:rPr>
          <w:rFonts w:ascii="Times New Roman" w:hAnsi="Times New Roman" w:eastAsia="宋体" w:cs="Times New Roman"/>
          <w:szCs w:val="28"/>
        </w:rPr>
      </w:pPr>
      <w:r>
        <w:drawing>
          <wp:inline distT="0" distB="0" distL="0" distR="0">
            <wp:extent cx="5274310" cy="2336800"/>
            <wp:effectExtent l="0" t="0" r="2540" b="635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C47D5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d_hyb350el_Q_usr.xml图形显示结果如下图所示，需要重新定位假人的位置。</w:t>
      </w:r>
    </w:p>
    <w:p w14:paraId="701CD7DC">
      <w:pPr>
        <w:jc w:val="center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drawing>
          <wp:inline distT="0" distB="0" distL="0" distR="0">
            <wp:extent cx="2282825" cy="2534920"/>
            <wp:effectExtent l="0" t="0" r="3175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93184" cy="2546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6F9782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定义CONTROL_ANALYSIS_TIME中的time step（时间步长）为0.00001s，并且选择EULER积分方法。</w:t>
      </w:r>
    </w:p>
    <w:p w14:paraId="1C81BE49">
      <w:pPr>
        <w:ind w:firstLine="482" w:firstLineChars="200"/>
        <w:rPr>
          <w:rFonts w:ascii="Times New Roman" w:hAnsi="Times New Roman" w:eastAsia="宋体" w:cs="Times New Roman"/>
          <w:b/>
          <w:bCs/>
          <w:szCs w:val="28"/>
        </w:rPr>
      </w:pPr>
    </w:p>
    <w:p w14:paraId="65099272">
      <w:pPr>
        <w:rPr>
          <w:rFonts w:ascii="Times New Roman" w:hAnsi="Times New Roman" w:eastAsia="宋体" w:cs="Times New Roman"/>
          <w:b/>
          <w:bCs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Cs w:val="28"/>
        </w:rPr>
        <w:t>Part B: 假人定位</w:t>
      </w:r>
    </w:p>
    <w:p w14:paraId="3E10B27F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通过INITIAL.JOINT_POS 初始化铰的位置和 ORIENTATION.</w:t>
      </w:r>
      <w:r>
        <w:rPr>
          <w:rFonts w:ascii="Times New Roman" w:hAnsi="Times New Roman" w:eastAsia="宋体" w:cs="Times New Roman"/>
          <w:szCs w:val="28"/>
        </w:rPr>
        <w:t xml:space="preserve"> </w:t>
      </w:r>
      <w:r>
        <w:rPr>
          <w:rFonts w:hint="eastAsia" w:ascii="Times New Roman" w:hAnsi="Times New Roman" w:eastAsia="宋体" w:cs="Times New Roman"/>
          <w:szCs w:val="28"/>
        </w:rPr>
        <w:t>SUCCESSIVE_ROT转动铰的方向，可以将假人定位在座椅和脚踏板上，如下图所示。需要改动的铰有：</w:t>
      </w:r>
    </w:p>
    <w:p w14:paraId="219C7DD1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–</w:t>
      </w:r>
      <w:r>
        <w:rPr>
          <w:rFonts w:hint="eastAsia" w:ascii="Times New Roman" w:hAnsi="Times New Roman" w:eastAsia="宋体" w:cs="Times New Roman"/>
          <w:szCs w:val="28"/>
        </w:rPr>
        <w:tab/>
      </w:r>
      <w:r>
        <w:rPr>
          <w:rFonts w:hint="eastAsia" w:ascii="Times New Roman" w:hAnsi="Times New Roman" w:eastAsia="宋体" w:cs="Times New Roman"/>
          <w:szCs w:val="28"/>
        </w:rPr>
        <w:t>H点(Dummy_jnt)</w:t>
      </w:r>
    </w:p>
    <w:p w14:paraId="0B937FF0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–</w:t>
      </w:r>
      <w:r>
        <w:rPr>
          <w:rFonts w:hint="eastAsia" w:ascii="Times New Roman" w:hAnsi="Times New Roman" w:eastAsia="宋体" w:cs="Times New Roman"/>
          <w:szCs w:val="28"/>
        </w:rPr>
        <w:tab/>
      </w:r>
      <w:r>
        <w:rPr>
          <w:rFonts w:hint="eastAsia" w:ascii="Times New Roman" w:hAnsi="Times New Roman" w:eastAsia="宋体" w:cs="Times New Roman"/>
          <w:szCs w:val="28"/>
        </w:rPr>
        <w:t>臀部(HipL_jnt, HipR_jnt)</w:t>
      </w:r>
    </w:p>
    <w:p w14:paraId="349FD8D4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–</w:t>
      </w:r>
      <w:r>
        <w:rPr>
          <w:rFonts w:hint="eastAsia" w:ascii="Times New Roman" w:hAnsi="Times New Roman" w:eastAsia="宋体" w:cs="Times New Roman"/>
          <w:szCs w:val="28"/>
        </w:rPr>
        <w:tab/>
      </w:r>
      <w:r>
        <w:rPr>
          <w:rFonts w:hint="eastAsia" w:ascii="Times New Roman" w:hAnsi="Times New Roman" w:eastAsia="宋体" w:cs="Times New Roman"/>
          <w:szCs w:val="28"/>
        </w:rPr>
        <w:t>膝盖(KneeL_jnt, KneeR_jnt)</w:t>
      </w:r>
    </w:p>
    <w:p w14:paraId="2CA13955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–</w:t>
      </w:r>
      <w:r>
        <w:rPr>
          <w:rFonts w:hint="eastAsia" w:ascii="Times New Roman" w:hAnsi="Times New Roman" w:eastAsia="宋体" w:cs="Times New Roman"/>
          <w:szCs w:val="28"/>
        </w:rPr>
        <w:tab/>
      </w:r>
      <w:r>
        <w:rPr>
          <w:rFonts w:hint="eastAsia" w:ascii="Times New Roman" w:hAnsi="Times New Roman" w:eastAsia="宋体" w:cs="Times New Roman"/>
          <w:szCs w:val="28"/>
        </w:rPr>
        <w:t>脚踝(AnkleL_jnt, AnkleR_jnt)</w:t>
      </w:r>
    </w:p>
    <w:p w14:paraId="371E9B7A">
      <w:pPr>
        <w:jc w:val="center"/>
        <w:rPr>
          <w:rFonts w:ascii="Times New Roman" w:hAnsi="Times New Roman" w:eastAsia="宋体" w:cs="Times New Roman"/>
          <w:szCs w:val="28"/>
        </w:rPr>
      </w:pPr>
      <w:r>
        <w:rPr>
          <w:rFonts w:ascii="Times New Roman" w:hAnsi="Times New Roman" w:eastAsia="宋体" w:cs="Times New Roman"/>
          <w:szCs w:val="28"/>
        </w:rPr>
        <w:drawing>
          <wp:inline distT="0" distB="0" distL="0" distR="0">
            <wp:extent cx="2538095" cy="2698115"/>
            <wp:effectExtent l="0" t="0" r="0" b="6985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7937" cy="27192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AC9A67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为了更好地理解哪些自由度是你需要修改的，请参考假人定位表。Hybrid III 50th假人模型的定位表为 MADYMO模型手册中的表2.4。</w:t>
      </w:r>
    </w:p>
    <w:p w14:paraId="247AF73F">
      <w:pPr>
        <w:ind w:firstLine="480" w:firstLineChars="200"/>
        <w:rPr>
          <w:rFonts w:ascii="Times New Roman" w:hAnsi="Times New Roman" w:eastAsia="宋体" w:cs="Times New Roman"/>
          <w:szCs w:val="28"/>
        </w:rPr>
      </w:pPr>
    </w:p>
    <w:p w14:paraId="14EBD384">
      <w:pPr>
        <w:rPr>
          <w:rFonts w:ascii="Times New Roman" w:hAnsi="Times New Roman" w:eastAsia="宋体" w:cs="Times New Roman"/>
          <w:b/>
          <w:bCs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Cs w:val="28"/>
        </w:rPr>
        <w:t>Part C: 接触</w:t>
      </w:r>
    </w:p>
    <w:p w14:paraId="3EF8D22A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我们需要定义假人与车体之间的接触(CONTACT.MB_MB)。</w:t>
      </w:r>
    </w:p>
    <w:p w14:paraId="6AA37517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为了帮助用户方便定义假人与环境的接触，MADYMO已经预先定义一些椭球组应用在接触对的定义上。这些接触对的描述详见模型手册中的表2.5。</w:t>
      </w:r>
    </w:p>
    <w:p w14:paraId="745302B3">
      <w:pPr>
        <w:ind w:firstLine="480" w:firstLineChars="200"/>
        <w:rPr>
          <w:rFonts w:ascii="Times New Roman" w:hAnsi="Times New Roman" w:eastAsia="宋体" w:cs="Times New Roman"/>
          <w:szCs w:val="28"/>
        </w:rPr>
      </w:pPr>
      <w:r>
        <w:rPr>
          <w:rFonts w:hint="eastAsia" w:ascii="Times New Roman" w:hAnsi="Times New Roman" w:eastAsia="宋体" w:cs="Times New Roman"/>
          <w:szCs w:val="28"/>
        </w:rPr>
        <w:t>现在需要定义四个多刚体接触对(GROUP_MB)：</w:t>
      </w:r>
    </w:p>
    <w:p w14:paraId="56E52B3C">
      <w:pPr>
        <w:numPr>
          <w:ilvl w:val="0"/>
          <w:numId w:val="1"/>
        </w:num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hanging="421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t>护膝板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（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Knee_bolster_gmb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）</w:t>
      </w:r>
    </w:p>
    <w:p w14:paraId="30B87583">
      <w:pPr>
        <w:numPr>
          <w:ilvl w:val="0"/>
          <w:numId w:val="1"/>
        </w:num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hanging="421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t>座椅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（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Seat_gmb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）</w:t>
      </w:r>
    </w:p>
    <w:p w14:paraId="2F80FED4">
      <w:pPr>
        <w:numPr>
          <w:ilvl w:val="0"/>
          <w:numId w:val="1"/>
        </w:num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hanging="421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t>地板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（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Floor_gmb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）</w:t>
      </w:r>
    </w:p>
    <w:p w14:paraId="02BCD580">
      <w:pPr>
        <w:numPr>
          <w:ilvl w:val="0"/>
          <w:numId w:val="1"/>
        </w:num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hanging="421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t>方向盘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（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Steering_wheel_gmb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）</w:t>
      </w:r>
    </w:p>
    <w:p w14:paraId="215731BF">
      <w:pPr>
        <w:autoSpaceDE w:val="0"/>
        <w:autoSpaceDN w:val="0"/>
        <w:spacing w:before="172" w:line="240" w:lineRule="auto"/>
        <w:ind w:left="222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然后定义下面的接触对（请记住，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slave</w:t>
      </w:r>
      <w:r>
        <w:rPr>
          <w:rFonts w:ascii="Times New Roman" w:hAnsi="Times New Roman" w:eastAsia="Arial" w:cs="Times New Roman"/>
          <w:spacing w:val="48"/>
          <w:kern w:val="0"/>
          <w:szCs w:val="24"/>
          <w:lang w:eastAsia="en-US"/>
        </w:rPr>
        <w:t xml:space="preserve"> 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surfaces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只能选择椭球组</w:t>
      </w:r>
      <w:r>
        <w:rPr>
          <w:rFonts w:ascii="Times New Roman" w:hAnsi="Times New Roman" w:eastAsia="宋体" w:cs="Times New Roman"/>
          <w:spacing w:val="-10"/>
          <w:kern w:val="0"/>
          <w:szCs w:val="24"/>
          <w:lang w:eastAsia="en-US"/>
        </w:rPr>
        <w:t>）</w:t>
      </w:r>
    </w:p>
    <w:p w14:paraId="291C203E">
      <w:pPr>
        <w:autoSpaceDE w:val="0"/>
        <w:autoSpaceDN w:val="0"/>
        <w:spacing w:before="2" w:line="240" w:lineRule="auto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tbl>
      <w:tblPr>
        <w:tblStyle w:val="15"/>
        <w:tblW w:w="0" w:type="auto"/>
        <w:tblInd w:w="17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0"/>
        <w:gridCol w:w="892"/>
        <w:gridCol w:w="4267"/>
      </w:tblGrid>
      <w:tr w14:paraId="38E4A0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750" w:type="dxa"/>
          </w:tcPr>
          <w:p w14:paraId="370DA950">
            <w:pPr>
              <w:autoSpaceDE w:val="0"/>
              <w:autoSpaceDN w:val="0"/>
              <w:spacing w:line="235" w:lineRule="exact"/>
              <w:ind w:left="67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en-US"/>
              </w:rPr>
              <w:t>MASTER</w:t>
            </w:r>
          </w:p>
        </w:tc>
        <w:tc>
          <w:tcPr>
            <w:tcW w:w="892" w:type="dxa"/>
          </w:tcPr>
          <w:p w14:paraId="22254425">
            <w:pPr>
              <w:autoSpaceDE w:val="0"/>
              <w:autoSpaceDN w:val="0"/>
              <w:spacing w:line="240" w:lineRule="auto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</w:p>
        </w:tc>
        <w:tc>
          <w:tcPr>
            <w:tcW w:w="4267" w:type="dxa"/>
          </w:tcPr>
          <w:p w14:paraId="0AB4105E">
            <w:pPr>
              <w:autoSpaceDE w:val="0"/>
              <w:autoSpaceDN w:val="0"/>
              <w:spacing w:line="235" w:lineRule="exact"/>
              <w:ind w:left="689" w:firstLine="472" w:firstLineChars="20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en-US"/>
              </w:rPr>
              <w:t>SLAVE</w:t>
            </w:r>
          </w:p>
        </w:tc>
      </w:tr>
      <w:tr w14:paraId="580F22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750" w:type="dxa"/>
          </w:tcPr>
          <w:p w14:paraId="35E3556B">
            <w:pPr>
              <w:tabs>
                <w:tab w:val="left" w:pos="469"/>
              </w:tabs>
              <w:autoSpaceDE w:val="0"/>
              <w:autoSpaceDN w:val="0"/>
              <w:spacing w:before="43" w:line="240" w:lineRule="auto"/>
              <w:ind w:left="5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10"/>
                <w:kern w:val="0"/>
                <w:szCs w:val="24"/>
                <w:lang w:eastAsia="en-US"/>
              </w:rPr>
              <w:t>–</w:t>
            </w:r>
            <w:r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  <w:tab/>
            </w: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en-US"/>
              </w:rPr>
              <w:t>Seat_gmb</w:t>
            </w:r>
          </w:p>
        </w:tc>
        <w:tc>
          <w:tcPr>
            <w:tcW w:w="892" w:type="dxa"/>
          </w:tcPr>
          <w:p w14:paraId="6D50B1E0">
            <w:pPr>
              <w:autoSpaceDE w:val="0"/>
              <w:autoSpaceDN w:val="0"/>
              <w:spacing w:before="56" w:line="240" w:lineRule="auto"/>
              <w:ind w:left="202" w:firstLine="230" w:firstLineChars="10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5"/>
                <w:kern w:val="0"/>
                <w:szCs w:val="24"/>
                <w:lang w:eastAsia="en-US"/>
              </w:rPr>
              <w:t>and</w:t>
            </w:r>
          </w:p>
        </w:tc>
        <w:tc>
          <w:tcPr>
            <w:tcW w:w="4267" w:type="dxa"/>
          </w:tcPr>
          <w:p w14:paraId="4BC4CD91">
            <w:pPr>
              <w:autoSpaceDE w:val="0"/>
              <w:autoSpaceDN w:val="0"/>
              <w:spacing w:before="56" w:line="240" w:lineRule="auto"/>
              <w:ind w:firstLine="1180" w:firstLineChars="50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en-US"/>
              </w:rPr>
              <w:t>Pelvis_gmb</w:t>
            </w:r>
          </w:p>
        </w:tc>
      </w:tr>
      <w:tr w14:paraId="3FFD60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750" w:type="dxa"/>
          </w:tcPr>
          <w:p w14:paraId="57B6ADE5">
            <w:pPr>
              <w:tabs>
                <w:tab w:val="left" w:pos="469"/>
              </w:tabs>
              <w:autoSpaceDE w:val="0"/>
              <w:autoSpaceDN w:val="0"/>
              <w:spacing w:before="43" w:line="235" w:lineRule="exact"/>
              <w:ind w:left="5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10"/>
                <w:kern w:val="0"/>
                <w:szCs w:val="24"/>
                <w:lang w:eastAsia="en-US"/>
              </w:rPr>
              <w:t>–</w:t>
            </w:r>
            <w:r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  <w:tab/>
            </w: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en-US"/>
              </w:rPr>
              <w:t>Floor_gmb</w:t>
            </w:r>
          </w:p>
        </w:tc>
        <w:tc>
          <w:tcPr>
            <w:tcW w:w="892" w:type="dxa"/>
          </w:tcPr>
          <w:p w14:paraId="163A1677">
            <w:pPr>
              <w:autoSpaceDE w:val="0"/>
              <w:autoSpaceDN w:val="0"/>
              <w:spacing w:before="56" w:line="221" w:lineRule="exact"/>
              <w:ind w:left="248" w:firstLine="230" w:firstLineChars="10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5"/>
                <w:kern w:val="0"/>
                <w:szCs w:val="24"/>
                <w:lang w:eastAsia="en-US"/>
              </w:rPr>
              <w:t>and</w:t>
            </w:r>
          </w:p>
        </w:tc>
        <w:tc>
          <w:tcPr>
            <w:tcW w:w="4267" w:type="dxa"/>
          </w:tcPr>
          <w:p w14:paraId="4D7C98C3">
            <w:pPr>
              <w:autoSpaceDE w:val="0"/>
              <w:autoSpaceDN w:val="0"/>
              <w:spacing w:before="56" w:line="221" w:lineRule="exact"/>
              <w:ind w:left="337" w:firstLine="720" w:firstLineChars="30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  <w:t>ShoeL_gmb</w:t>
            </w:r>
            <w:r>
              <w:rPr>
                <w:rFonts w:ascii="Times New Roman" w:hAnsi="Times New Roman" w:eastAsia="Arial" w:cs="Times New Roman"/>
                <w:spacing w:val="-10"/>
                <w:kern w:val="0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  <w:t>,</w:t>
            </w:r>
            <w:r>
              <w:rPr>
                <w:rFonts w:ascii="Times New Roman" w:hAnsi="Times New Roman" w:eastAsia="Arial" w:cs="Times New Roman"/>
                <w:spacing w:val="-8"/>
                <w:kern w:val="0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en-US"/>
              </w:rPr>
              <w:t>ShoeR_gmb</w:t>
            </w:r>
          </w:p>
        </w:tc>
      </w:tr>
    </w:tbl>
    <w:p w14:paraId="7662A1A2">
      <w:pPr>
        <w:numPr>
          <w:ilvl w:val="0"/>
          <w:numId w:val="1"/>
        </w:numPr>
        <w:tabs>
          <w:tab w:val="left" w:pos="642"/>
          <w:tab w:val="left" w:pos="643"/>
          <w:tab w:val="left" w:pos="2613"/>
          <w:tab w:val="left" w:pos="4001"/>
        </w:tabs>
        <w:autoSpaceDE w:val="0"/>
        <w:autoSpaceDN w:val="0"/>
        <w:spacing w:before="106" w:line="240" w:lineRule="auto"/>
        <w:ind w:hanging="421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Knee_bolster_gmb</w:t>
      </w:r>
      <w:r>
        <w:rPr>
          <w:rFonts w:ascii="Times New Roman" w:hAnsi="Times New Roman" w:eastAsia="宋体" w:cs="Times New Roman"/>
          <w:kern w:val="0"/>
          <w:szCs w:val="24"/>
          <w:lang w:eastAsia="en-US"/>
        </w:rPr>
        <w:tab/>
      </w:r>
      <w:r>
        <w:rPr>
          <w:rFonts w:ascii="Times New Roman" w:hAnsi="Times New Roman" w:eastAsia="宋体" w:cs="Times New Roman"/>
          <w:spacing w:val="-5"/>
          <w:kern w:val="0"/>
          <w:szCs w:val="24"/>
          <w:lang w:eastAsia="en-US"/>
        </w:rPr>
        <w:t>and</w:t>
      </w:r>
      <w:r>
        <w:rPr>
          <w:rFonts w:ascii="Times New Roman" w:hAnsi="Times New Roman" w:eastAsia="宋体" w:cs="Times New Roman"/>
          <w:kern w:val="0"/>
          <w:szCs w:val="24"/>
          <w:lang w:eastAsia="en-US"/>
        </w:rPr>
        <w:tab/>
      </w:r>
      <w:r>
        <w:rPr>
          <w:rFonts w:ascii="Times New Roman" w:hAnsi="Times New Roman" w:eastAsia="宋体" w:cs="Times New Roman"/>
          <w:kern w:val="0"/>
          <w:szCs w:val="24"/>
          <w:lang w:eastAsia="en-US"/>
        </w:rPr>
        <w:t>FemurKneeL_gmb</w:t>
      </w:r>
      <w:r>
        <w:rPr>
          <w:rFonts w:ascii="Times New Roman" w:hAnsi="Times New Roman" w:eastAsia="宋体" w:cs="Times New Roman"/>
          <w:spacing w:val="-6"/>
          <w:kern w:val="0"/>
          <w:szCs w:val="24"/>
          <w:lang w:eastAsia="en-US"/>
        </w:rPr>
        <w:t xml:space="preserve"> </w:t>
      </w:r>
      <w:r>
        <w:rPr>
          <w:rFonts w:ascii="Times New Roman" w:hAnsi="Times New Roman" w:eastAsia="宋体" w:cs="Times New Roman"/>
          <w:kern w:val="0"/>
          <w:szCs w:val="24"/>
          <w:lang w:eastAsia="en-US"/>
        </w:rPr>
        <w:t>,</w:t>
      </w:r>
      <w:r>
        <w:rPr>
          <w:rFonts w:ascii="Times New Roman" w:hAnsi="Times New Roman" w:eastAsia="宋体" w:cs="Times New Roman"/>
          <w:spacing w:val="-6"/>
          <w:kern w:val="0"/>
          <w:szCs w:val="24"/>
          <w:lang w:eastAsia="en-US"/>
        </w:rPr>
        <w:t xml:space="preserve"> 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FemurKneeR_gmb</w:t>
      </w:r>
    </w:p>
    <w:p w14:paraId="40DFC601">
      <w:pPr>
        <w:numPr>
          <w:ilvl w:val="0"/>
          <w:numId w:val="1"/>
        </w:numPr>
        <w:tabs>
          <w:tab w:val="left" w:pos="642"/>
          <w:tab w:val="left" w:pos="643"/>
          <w:tab w:val="left" w:pos="2930"/>
          <w:tab w:val="left" w:pos="4076"/>
        </w:tabs>
        <w:autoSpaceDE w:val="0"/>
        <w:autoSpaceDN w:val="0"/>
        <w:spacing w:before="91" w:line="240" w:lineRule="auto"/>
        <w:ind w:hanging="421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Steering_wheel_gmb</w:t>
      </w:r>
      <w:r>
        <w:rPr>
          <w:rFonts w:ascii="Times New Roman" w:hAnsi="Times New Roman" w:eastAsia="宋体" w:cs="Times New Roman"/>
          <w:kern w:val="0"/>
          <w:szCs w:val="24"/>
          <w:lang w:eastAsia="en-US"/>
        </w:rPr>
        <w:tab/>
      </w:r>
      <w:r>
        <w:rPr>
          <w:rFonts w:ascii="Times New Roman" w:hAnsi="Times New Roman" w:eastAsia="宋体" w:cs="Times New Roman"/>
          <w:spacing w:val="-5"/>
          <w:kern w:val="0"/>
          <w:szCs w:val="24"/>
          <w:lang w:eastAsia="en-US"/>
        </w:rPr>
        <w:t>and</w:t>
      </w:r>
      <w:r>
        <w:rPr>
          <w:rFonts w:ascii="Times New Roman" w:hAnsi="Times New Roman" w:eastAsia="宋体" w:cs="Times New Roman"/>
          <w:kern w:val="0"/>
          <w:szCs w:val="24"/>
          <w:lang w:eastAsia="en-US"/>
        </w:rPr>
        <w:tab/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Jacket_gmb</w:t>
      </w:r>
    </w:p>
    <w:p w14:paraId="305EE13C">
      <w:pPr>
        <w:ind w:firstLine="476" w:firstLineChars="200"/>
        <w:rPr>
          <w:rFonts w:ascii="Times New Roman" w:hAnsi="Times New Roman" w:eastAsia="宋体" w:cs="Times New Roman"/>
          <w:spacing w:val="-1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spacing w:val="-1"/>
          <w:kern w:val="0"/>
          <w:szCs w:val="24"/>
          <w:lang w:eastAsia="en-US"/>
        </w:rPr>
        <w:t>接触对定义如下所示：</w:t>
      </w:r>
    </w:p>
    <w:p w14:paraId="4E673149">
      <w:pPr>
        <w:jc w:val="center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szCs w:val="24"/>
        </w:rPr>
        <w:drawing>
          <wp:inline distT="0" distB="0" distL="0" distR="0">
            <wp:extent cx="3438525" cy="3124200"/>
            <wp:effectExtent l="0" t="0" r="9525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4558" cy="31386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B2E546">
      <w:pPr>
        <w:ind w:firstLine="480" w:firstLineChars="2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对于上面定义的接触对，摩擦系数取0.3. 在这个练习里我们将除了护膝板以外的所有车体部件定义为刚性体。因此，假人椭球在与车体接触过程中，假人椭球被认为是可变形的(CONTACT_TYPE=SLAVE)，而对于假人膝盖与护膝板的接触，护膝板是可变形的(CONTACT_TYPE=MASTER)。</w:t>
      </w:r>
    </w:p>
    <w:p w14:paraId="5E2E0630">
      <w:pPr>
        <w:ind w:firstLine="480" w:firstLineChars="200"/>
        <w:rPr>
          <w:rFonts w:ascii="Times New Roman" w:hAnsi="Times New Roman" w:eastAsia="宋体" w:cs="Times New Roman"/>
          <w:szCs w:val="24"/>
        </w:rPr>
      </w:pPr>
    </w:p>
    <w:p w14:paraId="63DD4238">
      <w:pPr>
        <w:rPr>
          <w:rFonts w:ascii="Times New Roman" w:hAnsi="Times New Roman" w:eastAsia="宋体" w:cs="Times New Roman"/>
          <w:b/>
          <w:bCs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Cs w:val="24"/>
        </w:rPr>
        <w:t>Part D: 碰撞波形的加载</w:t>
      </w:r>
    </w:p>
    <w:p w14:paraId="020EAAAE">
      <w:pPr>
        <w:ind w:firstLine="480" w:firstLineChars="2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我们需要在x方向加载碰撞加速度场，数据文件为pulse.inc；此外，重力场也需要定义。加速度场的定义是</w:t>
      </w:r>
      <w:r>
        <w:rPr>
          <w:rFonts w:ascii="Times New Roman" w:hAnsi="Times New Roman" w:eastAsia="宋体" w:cs="Times New Roman"/>
          <w:szCs w:val="24"/>
        </w:rPr>
        <w:t>LOAD.SYSTEM_ACC.</w:t>
      </w:r>
    </w:p>
    <w:p w14:paraId="52A61E0C">
      <w:pPr>
        <w:ind w:firstLine="480" w:firstLineChars="2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现在可以运行模型，设定结束时间为0.1s，然后看模拟结果（如下图所示）。为了方便用户，假人的各种输出信号已经预先设定。</w:t>
      </w:r>
    </w:p>
    <w:p w14:paraId="61A2B8D8">
      <w:pPr>
        <w:jc w:val="center"/>
        <w:rPr>
          <w:rFonts w:ascii="Times New Roman" w:hAnsi="Times New Roman" w:eastAsia="宋体" w:cs="Times New Roman"/>
          <w:szCs w:val="24"/>
        </w:rPr>
      </w:pPr>
      <w:r>
        <w:rPr>
          <w:rFonts w:hint="eastAsia"/>
        </w:rPr>
        <w:drawing>
          <wp:inline distT="0" distB="0" distL="0" distR="0">
            <wp:extent cx="2462530" cy="2745105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07"/>
                    <a:stretch>
                      <a:fillRect/>
                    </a:stretch>
                  </pic:blipFill>
                  <pic:spPr>
                    <a:xfrm>
                      <a:off x="0" y="0"/>
                      <a:ext cx="2462710" cy="274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3C4F1">
      <w:pPr>
        <w:rPr>
          <w:rFonts w:ascii="Times New Roman" w:hAnsi="Times New Roman" w:eastAsia="宋体" w:cs="Times New Roman"/>
          <w:szCs w:val="24"/>
        </w:rPr>
      </w:pPr>
    </w:p>
    <w:p w14:paraId="0EEA4330">
      <w:pPr>
        <w:rPr>
          <w:rFonts w:ascii="Times New Roman" w:hAnsi="Times New Roman" w:eastAsia="宋体" w:cs="Times New Roman"/>
          <w:b/>
          <w:bCs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Cs w:val="24"/>
        </w:rPr>
        <w:t>Part E: 碰撞波形加载到车体上</w:t>
      </w:r>
    </w:p>
    <w:p w14:paraId="0025FB58">
      <w:pPr>
        <w:ind w:firstLine="480" w:firstLineChars="2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现在改变碰撞加速度场的加载方式。首先，删除包含碰撞加速度场的LOAD.SYSTEM_ACC；然后创建一个车体模型SYSTEM.MODEL，其中包含一个沿着参考空间x向运动的车身刚体；将此刚体作为车辆模型的参考体（Reference Body）。你必须给车身和假人定义一个初始速度，然后通过MOTION.JOINT_ACC给车身加载碰撞减速度场，如下图所示。</w:t>
      </w:r>
    </w:p>
    <w:p w14:paraId="57F0FF9C">
      <w:pPr>
        <w:jc w:val="center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szCs w:val="24"/>
        </w:rPr>
        <w:drawing>
          <wp:inline distT="0" distB="0" distL="0" distR="0">
            <wp:extent cx="2646045" cy="2895600"/>
            <wp:effectExtent l="0" t="0" r="1905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6045" cy="28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E16FA1">
      <w:pPr>
        <w:ind w:firstLine="480" w:firstLineChars="200"/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设置完成后运行模型，将模拟结果与Part D的结果做对比，看看有何区别。</w:t>
      </w:r>
    </w:p>
    <w:p w14:paraId="730D1CFB">
      <w:pPr>
        <w:ind w:firstLine="480" w:firstLineChars="200"/>
        <w:rPr>
          <w:rFonts w:ascii="Times New Roman" w:hAnsi="Times New Roman" w:eastAsia="宋体" w:cs="Times New Roman"/>
          <w:szCs w:val="24"/>
        </w:rPr>
      </w:pPr>
    </w:p>
    <w:p w14:paraId="4E5C67AF">
      <w:pPr>
        <w:pStyle w:val="4"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实验</w:t>
      </w:r>
      <w:r>
        <w:rPr>
          <w:rFonts w:hint="eastAsia" w:ascii="Times New Roman" w:hAnsi="Times New Roman" w:cs="Times New Roman"/>
        </w:rPr>
        <w:t>四</w:t>
      </w:r>
      <w:r>
        <w:rPr>
          <w:rFonts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</w:rPr>
        <w:t>事故再现</w:t>
      </w:r>
      <w:r>
        <w:rPr>
          <w:rFonts w:ascii="Times New Roman" w:hAnsi="Times New Roman" w:cs="Times New Roman"/>
        </w:rPr>
        <w:t>实验</w:t>
      </w:r>
    </w:p>
    <w:p w14:paraId="4F548F55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目标：熟悉MADYMO输入文件，运行MADYMO，并进行一些后处理工作</w:t>
      </w:r>
    </w:p>
    <w:p w14:paraId="67AA5469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所需文件：</w:t>
      </w:r>
      <w:r>
        <w:rPr>
          <w:rFonts w:ascii="Times New Roman" w:hAnsi="Times New Roman" w:cs="Times New Roman"/>
        </w:rPr>
        <w:t>h_ped50el_inc.xml</w:t>
      </w:r>
      <w:r>
        <w:rPr>
          <w:rFonts w:hint="eastAsia"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h_ped50el_usr.xml, model_initial.xml</w:t>
      </w:r>
    </w:p>
    <w:p w14:paraId="0C754166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创建文件：</w:t>
      </w:r>
      <w:r>
        <w:rPr>
          <w:rFonts w:ascii="Times New Roman" w:hAnsi="Times New Roman" w:cs="Times New Roman"/>
        </w:rPr>
        <w:t>model_finish.xml</w:t>
      </w:r>
    </w:p>
    <w:p w14:paraId="75A69238">
      <w:pPr>
        <w:ind w:firstLine="420"/>
        <w:jc w:val="center"/>
        <w:rPr>
          <w:rFonts w:ascii="Times New Roman" w:hAnsi="Times New Roman" w:cs="Times New Roman"/>
        </w:rPr>
      </w:pPr>
      <w:r>
        <w:drawing>
          <wp:inline distT="0" distB="0" distL="0" distR="0">
            <wp:extent cx="4945380" cy="2479040"/>
            <wp:effectExtent l="0" t="0" r="762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5888" cy="2484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5471C">
      <w:pPr>
        <w:ind w:firstLine="420"/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行人——汽车碰撞示意图</w:t>
      </w:r>
    </w:p>
    <w:p w14:paraId="6C889E8E">
      <w:pPr>
        <w:ind w:firstLine="480" w:firstLineChars="200"/>
      </w:pPr>
      <w:r>
        <w:rPr>
          <w:rFonts w:hint="eastAsia"/>
        </w:rPr>
        <w:t>事故视频：</w:t>
      </w:r>
      <w:r>
        <w:object>
          <v:shape id="_x0000_i1025" o:spt="75" type="#_x0000_t75" style="height:55.65pt;width:76.9pt;" o:ole="t" filled="f" o:preferrelative="t" stroked="f" coordsize="21600,21600">
            <v:path/>
            <v:fill on="f" focussize="0,0"/>
            <v:stroke on="f" joinstyle="miter"/>
            <v:imagedata r:id="rId54" o:title=""/>
            <o:lock v:ext="edit" aspectratio="t"/>
            <w10:wrap type="none"/>
            <w10:anchorlock/>
          </v:shape>
          <o:OLEObject Type="Embed" ProgID="Package" ShapeID="_x0000_i1025" DrawAspect="Icon" ObjectID="_1468075725" r:id="rId53">
            <o:LockedField>false</o:LockedField>
          </o:OLEObject>
        </w:object>
      </w:r>
    </w:p>
    <w:p w14:paraId="77D91BAC">
      <w:pPr>
        <w:rPr>
          <w:rFonts w:eastAsia="宋体"/>
          <w:b/>
          <w:bCs/>
          <w:kern w:val="0"/>
          <w:szCs w:val="24"/>
        </w:rPr>
      </w:pPr>
      <w:r>
        <w:rPr>
          <w:rFonts w:eastAsia="宋体"/>
          <w:b/>
          <w:bCs/>
          <w:kern w:val="0"/>
          <w:szCs w:val="24"/>
        </w:rPr>
        <w:t>模型设置</w:t>
      </w:r>
    </w:p>
    <w:p w14:paraId="5F07A002">
      <w:pPr>
        <w:autoSpaceDE w:val="0"/>
        <w:autoSpaceDN w:val="0"/>
        <w:spacing w:before="163" w:line="278" w:lineRule="auto"/>
        <w:ind w:right="322" w:firstLine="472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Arial" w:cs="Times New Roman"/>
          <w:spacing w:val="-2"/>
          <w:kern w:val="0"/>
          <w:szCs w:val="24"/>
        </w:rPr>
        <w:t>model_initial.xml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文件定义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了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平板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和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汽车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模型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。你需要参考事故案例视频，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导入假人模型，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调整假人的相对位置准确定位，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设置相关接触，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同时还需要适当调整人体的肢体动作以及相应车速。最后，提交模型进行求解并提取头部损伤数据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，计算头部损伤的H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IC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值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。</w:t>
      </w:r>
    </w:p>
    <w:p w14:paraId="429248D0">
      <w:pPr>
        <w:autoSpaceDE w:val="0"/>
        <w:autoSpaceDN w:val="0"/>
        <w:spacing w:before="4" w:line="240" w:lineRule="auto"/>
        <w:jc w:val="left"/>
        <w:rPr>
          <w:rFonts w:ascii="Times New Roman" w:hAnsi="Times New Roman" w:eastAsia="宋体" w:cs="Times New Roman"/>
          <w:kern w:val="0"/>
          <w:szCs w:val="24"/>
        </w:rPr>
      </w:pPr>
    </w:p>
    <w:p w14:paraId="01003679">
      <w:pPr>
        <w:rPr>
          <w:rFonts w:ascii="Times New Roman" w:hAnsi="Times New Roman" w:eastAsia="宋体" w:cs="Times New Roman"/>
          <w:b/>
          <w:bCs/>
          <w:spacing w:val="-2"/>
          <w:kern w:val="0"/>
          <w:szCs w:val="24"/>
        </w:rPr>
      </w:pPr>
      <w:r>
        <w:rPr>
          <w:rFonts w:ascii="Times New Roman" w:hAnsi="Times New Roman" w:eastAsia="宋体" w:cs="Times New Roman"/>
          <w:b/>
          <w:bCs/>
          <w:spacing w:val="-2"/>
          <w:kern w:val="0"/>
          <w:szCs w:val="24"/>
        </w:rPr>
        <w:t>Part A: 导入假人模型</w:t>
      </w:r>
    </w:p>
    <w:p w14:paraId="00366A72">
      <w:pPr>
        <w:autoSpaceDE w:val="0"/>
        <w:autoSpaceDN w:val="0"/>
        <w:spacing w:before="9" w:line="240" w:lineRule="auto"/>
        <w:jc w:val="left"/>
        <w:rPr>
          <w:rFonts w:ascii="Times New Roman" w:hAnsi="Times New Roman" w:eastAsia="宋体" w:cs="Times New Roman"/>
          <w:b/>
          <w:kern w:val="0"/>
          <w:szCs w:val="24"/>
          <w:lang w:eastAsia="en-US"/>
        </w:rPr>
      </w:pPr>
    </w:p>
    <w:p w14:paraId="429E4A84">
      <w:pPr>
        <w:autoSpaceDE w:val="0"/>
        <w:autoSpaceDN w:val="0"/>
        <w:spacing w:line="240" w:lineRule="auto"/>
        <w:ind w:firstLine="456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w w:val="95"/>
          <w:kern w:val="0"/>
          <w:szCs w:val="24"/>
          <w:lang w:eastAsia="en-US"/>
        </w:rPr>
        <w:t>我们现在导入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Hybrid</w:t>
      </w:r>
      <w:r>
        <w:rPr>
          <w:rFonts w:ascii="Times New Roman" w:hAnsi="Times New Roman" w:eastAsia="Arial" w:cs="Times New Roman"/>
          <w:spacing w:val="44"/>
          <w:kern w:val="0"/>
          <w:szCs w:val="24"/>
          <w:lang w:eastAsia="en-US"/>
        </w:rPr>
        <w:t xml:space="preserve"> 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III</w:t>
      </w:r>
      <w:r>
        <w:rPr>
          <w:rFonts w:ascii="Times New Roman" w:hAnsi="Times New Roman" w:eastAsia="Arial" w:cs="Times New Roman"/>
          <w:spacing w:val="44"/>
          <w:kern w:val="0"/>
          <w:szCs w:val="24"/>
          <w:lang w:eastAsia="en-US"/>
        </w:rPr>
        <w:t xml:space="preserve"> 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50%-ile</w:t>
      </w:r>
      <w:r>
        <w:rPr>
          <w:rFonts w:ascii="Times New Roman" w:hAnsi="Times New Roman" w:eastAsia="宋体" w:cs="Times New Roman"/>
          <w:w w:val="95"/>
          <w:kern w:val="0"/>
          <w:szCs w:val="24"/>
          <w:lang w:eastAsia="en-US"/>
        </w:rPr>
        <w:t>假人。你可以在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MADYMO</w:t>
      </w:r>
      <w:r>
        <w:rPr>
          <w:rFonts w:ascii="Times New Roman" w:hAnsi="Times New Roman" w:eastAsia="宋体" w:cs="Times New Roman"/>
          <w:w w:val="95"/>
          <w:kern w:val="0"/>
          <w:szCs w:val="24"/>
          <w:lang w:eastAsia="en-US"/>
        </w:rPr>
        <w:t>安装目录下找到假人</w:t>
      </w:r>
      <w:r>
        <w:rPr>
          <w:rFonts w:ascii="Times New Roman" w:hAnsi="Times New Roman" w:eastAsia="宋体" w:cs="Times New Roman"/>
          <w:spacing w:val="-10"/>
          <w:w w:val="95"/>
          <w:kern w:val="0"/>
          <w:szCs w:val="24"/>
          <w:lang w:eastAsia="en-US"/>
        </w:rPr>
        <w:t>模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型：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…/Madymo_75/share/dbs/dummies/3d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，这个目录包含了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MADYMO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模型手册中所有的假人和子系统。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模型手册主要描述各种假人模型及其验证结果，并且提供传感器和各种预先定义接触对的信息。</w:t>
      </w:r>
    </w:p>
    <w:p w14:paraId="4D9D8AA5">
      <w:pPr>
        <w:autoSpaceDE w:val="0"/>
        <w:autoSpaceDN w:val="0"/>
        <w:spacing w:before="139" w:line="240" w:lineRule="auto"/>
        <w:ind w:firstLine="480" w:firstLineChars="200"/>
        <w:jc w:val="left"/>
        <w:rPr>
          <w:rFonts w:ascii="Times New Roman" w:hAnsi="Times New Roman" w:eastAsia="Arial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每个假人模型由两个文件组成：</w:t>
      </w:r>
      <w:r>
        <w:rPr>
          <w:rFonts w:ascii="Times New Roman" w:hAnsi="Times New Roman" w:eastAsia="Arial" w:cs="Times New Roman"/>
          <w:kern w:val="0"/>
          <w:szCs w:val="24"/>
        </w:rPr>
        <w:t>*_usr.xml</w:t>
      </w:r>
      <w:r>
        <w:rPr>
          <w:rFonts w:ascii="Times New Roman" w:hAnsi="Times New Roman" w:eastAsia="Arial" w:cs="Times New Roman"/>
          <w:spacing w:val="46"/>
          <w:kern w:val="0"/>
          <w:szCs w:val="24"/>
        </w:rPr>
        <w:t xml:space="preserve"> </w:t>
      </w:r>
      <w:r>
        <w:rPr>
          <w:rFonts w:ascii="Times New Roman" w:hAnsi="Times New Roman" w:eastAsia="宋体" w:cs="Times New Roman"/>
          <w:kern w:val="0"/>
          <w:szCs w:val="24"/>
        </w:rPr>
        <w:t xml:space="preserve">和 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*_inc.xml</w:t>
      </w:r>
    </w:p>
    <w:p w14:paraId="2FDCC478">
      <w:pPr>
        <w:autoSpaceDE w:val="0"/>
        <w:autoSpaceDN w:val="0"/>
        <w:spacing w:before="183" w:line="240" w:lineRule="auto"/>
        <w:ind w:firstLine="456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w w:val="95"/>
          <w:kern w:val="0"/>
          <w:szCs w:val="24"/>
        </w:rPr>
        <w:t>用户文件</w:t>
      </w:r>
      <w:r>
        <w:rPr>
          <w:rFonts w:ascii="Times New Roman" w:hAnsi="Times New Roman" w:eastAsia="Arial" w:cs="Times New Roman"/>
          <w:w w:val="95"/>
          <w:kern w:val="0"/>
          <w:szCs w:val="24"/>
        </w:rPr>
        <w:t>(_usr)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包含了用户可以编辑的假人模型信息：比如假人的初始条件，如初始位置</w:t>
      </w:r>
      <w:r>
        <w:rPr>
          <w:rFonts w:ascii="Times New Roman" w:hAnsi="Times New Roman" w:eastAsia="宋体" w:cs="Times New Roman"/>
          <w:spacing w:val="-10"/>
          <w:w w:val="95"/>
          <w:kern w:val="0"/>
          <w:szCs w:val="24"/>
        </w:rPr>
        <w:t>。</w:t>
      </w:r>
    </w:p>
    <w:p w14:paraId="52750179">
      <w:pPr>
        <w:autoSpaceDE w:val="0"/>
        <w:autoSpaceDN w:val="0"/>
        <w:spacing w:before="183" w:line="240" w:lineRule="auto"/>
        <w:ind w:firstLine="472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</w:rPr>
        <w:t>参考文件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(_inc)</w:t>
      </w:r>
      <w:r>
        <w:rPr>
          <w:rFonts w:ascii="Times New Roman" w:hAnsi="Times New Roman" w:eastAsia="宋体" w:cs="Times New Roman"/>
          <w:spacing w:val="-3"/>
          <w:kern w:val="0"/>
          <w:szCs w:val="24"/>
        </w:rPr>
        <w:t>描述假人的物理构建过程，用户不允许修改参考文件中的任何参数。我们只需要</w:t>
      </w:r>
      <w:r>
        <w:rPr>
          <w:rFonts w:ascii="Times New Roman" w:hAnsi="Times New Roman" w:eastAsia="Arial" w:cs="Times New Roman"/>
          <w:w w:val="95"/>
          <w:kern w:val="0"/>
          <w:szCs w:val="24"/>
        </w:rPr>
        <w:t>h_ped50el_usr.xml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文件，所以你可以将之复制到你的工作目录下</w:t>
      </w:r>
      <w:r>
        <w:rPr>
          <w:rFonts w:ascii="Times New Roman" w:hAnsi="Times New Roman" w:eastAsia="宋体" w:cs="Times New Roman"/>
          <w:spacing w:val="-10"/>
          <w:w w:val="95"/>
          <w:kern w:val="0"/>
          <w:szCs w:val="24"/>
        </w:rPr>
        <w:t>。</w:t>
      </w:r>
    </w:p>
    <w:p w14:paraId="6DC6703F">
      <w:pPr>
        <w:autoSpaceDE w:val="0"/>
        <w:autoSpaceDN w:val="0"/>
        <w:spacing w:before="140" w:line="240" w:lineRule="auto"/>
        <w:jc w:val="left"/>
        <w:rPr>
          <w:rFonts w:ascii="Times New Roman" w:hAnsi="Times New Roman" w:eastAsia="Arial" w:cs="Times New Roman"/>
          <w:spacing w:val="-10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0"/>
          <w:w w:val="95"/>
          <w:kern w:val="0"/>
          <w:szCs w:val="24"/>
        </w:rPr>
        <w:t>注：</w:t>
      </w:r>
      <w:r>
        <w:rPr>
          <w:rFonts w:hint="eastAsia" w:ascii="Times New Roman" w:hAnsi="Times New Roman" w:eastAsia="宋体" w:cs="Times New Roman"/>
          <w:b/>
          <w:bCs/>
          <w:spacing w:val="-10"/>
          <w:w w:val="95"/>
          <w:kern w:val="0"/>
          <w:szCs w:val="24"/>
        </w:rPr>
        <w:t>本案例的假人模型已提供</w:t>
      </w:r>
      <w:r>
        <w:rPr>
          <w:rFonts w:hint="eastAsia" w:ascii="Times New Roman" w:hAnsi="Times New Roman" w:eastAsia="宋体" w:cs="Times New Roman"/>
          <w:spacing w:val="-10"/>
          <w:w w:val="95"/>
          <w:kern w:val="0"/>
          <w:szCs w:val="24"/>
        </w:rPr>
        <w:t xml:space="preserve">，路径为 </w:t>
      </w:r>
      <w:r>
        <w:rPr>
          <w:rFonts w:ascii="Times New Roman" w:hAnsi="Times New Roman" w:eastAsia="Arial" w:cs="Times New Roman"/>
          <w:kern w:val="0"/>
          <w:szCs w:val="24"/>
        </w:rPr>
        <w:t>…\MADYMO_ model\</w:t>
      </w:r>
      <w:r>
        <w:rPr>
          <w:rFonts w:ascii="Times New Roman" w:hAnsi="Times New Roman" w:eastAsia="宋体" w:cs="Times New Roman"/>
          <w:spacing w:val="-10"/>
          <w:kern w:val="0"/>
          <w:szCs w:val="24"/>
        </w:rPr>
        <w:t>h_ped50el_usr.xml</w:t>
      </w:r>
      <w:r>
        <w:rPr>
          <w:rFonts w:ascii="Times New Roman" w:hAnsi="Times New Roman" w:eastAsia="Arial" w:cs="Times New Roman"/>
          <w:spacing w:val="-7"/>
          <w:kern w:val="0"/>
          <w:szCs w:val="24"/>
        </w:rPr>
        <w:t xml:space="preserve"> (</w:t>
      </w:r>
      <w:r>
        <w:rPr>
          <w:rFonts w:ascii="Times New Roman" w:hAnsi="Times New Roman" w:eastAsia="宋体" w:cs="Times New Roman"/>
          <w:kern w:val="0"/>
          <w:szCs w:val="24"/>
        </w:rPr>
        <w:t>在学习文件夹下</w:t>
      </w:r>
      <w:r>
        <w:rPr>
          <w:rFonts w:ascii="Times New Roman" w:hAnsi="Times New Roman" w:eastAsia="Arial" w:cs="Times New Roman"/>
          <w:spacing w:val="-10"/>
          <w:kern w:val="0"/>
          <w:szCs w:val="24"/>
        </w:rPr>
        <w:t>)</w:t>
      </w:r>
    </w:p>
    <w:p w14:paraId="70CD134D">
      <w:pPr>
        <w:numPr>
          <w:ilvl w:val="0"/>
          <w:numId w:val="2"/>
        </w:numPr>
        <w:tabs>
          <w:tab w:val="left" w:pos="818"/>
        </w:tabs>
        <w:autoSpaceDE w:val="0"/>
        <w:autoSpaceDN w:val="0"/>
        <w:spacing w:before="183" w:line="240" w:lineRule="auto"/>
        <w:ind w:left="817"/>
        <w:jc w:val="left"/>
        <w:rPr>
          <w:rFonts w:ascii="Times New Roman" w:hAnsi="Times New Roman" w:eastAsia="宋体" w:cs="Times New Roman"/>
          <w:w w:val="95"/>
          <w:kern w:val="0"/>
          <w:szCs w:val="24"/>
        </w:rPr>
      </w:pP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激活单个模型显示选项，点击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OK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确认</w:t>
      </w:r>
    </w:p>
    <w:p w14:paraId="066A58E7">
      <w:pPr>
        <w:autoSpaceDE w:val="0"/>
        <w:autoSpaceDN w:val="0"/>
        <w:spacing w:before="140" w:line="240" w:lineRule="auto"/>
        <w:ind w:firstLine="240" w:firstLineChars="1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238750" cy="518795"/>
            <wp:effectExtent l="0" t="0" r="0" b="0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305598" cy="525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D7D81">
      <w:pPr>
        <w:autoSpaceDE w:val="0"/>
        <w:autoSpaceDN w:val="0"/>
        <w:spacing w:before="140" w:line="240" w:lineRule="auto"/>
        <w:ind w:firstLine="240" w:firstLineChars="100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119120" cy="3039745"/>
            <wp:effectExtent l="0" t="0" r="5080" b="825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155270" cy="3075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7481AC">
      <w:pPr>
        <w:numPr>
          <w:ilvl w:val="0"/>
          <w:numId w:val="2"/>
        </w:numPr>
        <w:tabs>
          <w:tab w:val="left" w:pos="818"/>
        </w:tabs>
        <w:autoSpaceDE w:val="0"/>
        <w:autoSpaceDN w:val="0"/>
        <w:spacing w:before="183" w:line="240" w:lineRule="auto"/>
        <w:ind w:left="817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通过</w:t>
      </w:r>
      <w:r>
        <w:rPr>
          <w:rFonts w:hint="eastAsia" w:ascii="Times New Roman" w:hAnsi="Times New Roman" w:eastAsia="宋体" w:cs="Times New Roman"/>
          <w:b/>
          <w:bCs/>
          <w:color w:val="FF0000"/>
          <w:w w:val="95"/>
          <w:kern w:val="0"/>
          <w:szCs w:val="24"/>
        </w:rPr>
        <w:t>同一个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XMAD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g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ic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界面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（可同时打开多个模型文件）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，</w:t>
      </w:r>
      <w:r>
        <w:rPr>
          <w:rFonts w:ascii="Times New Roman" w:hAnsi="Times New Roman" w:eastAsia="宋体" w:cs="Times New Roman"/>
          <w:w w:val="95"/>
          <w:kern w:val="0"/>
          <w:szCs w:val="24"/>
          <w:lang w:eastAsia="en-US"/>
        </w:rPr>
        <w:t>打开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h_ped50el_usr.xml</w:t>
      </w:r>
    </w:p>
    <w:p w14:paraId="449F8C16">
      <w:pPr>
        <w:tabs>
          <w:tab w:val="left" w:pos="818"/>
        </w:tabs>
        <w:autoSpaceDE w:val="0"/>
        <w:autoSpaceDN w:val="0"/>
        <w:spacing w:before="183" w:line="240" w:lineRule="auto"/>
        <w:ind w:left="817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37CDF159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3779520" cy="33547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802659" cy="337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0B680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00563E2C">
      <w:pPr>
        <w:numPr>
          <w:ilvl w:val="0"/>
          <w:numId w:val="2"/>
        </w:numPr>
        <w:tabs>
          <w:tab w:val="left" w:pos="818"/>
        </w:tabs>
        <w:autoSpaceDE w:val="0"/>
        <w:autoSpaceDN w:val="0"/>
        <w:spacing w:before="183" w:line="240" w:lineRule="auto"/>
        <w:ind w:left="817"/>
        <w:jc w:val="left"/>
        <w:rPr>
          <w:rFonts w:ascii="Times New Roman" w:hAnsi="Times New Roman" w:eastAsia="宋体" w:cs="Times New Roman"/>
          <w:w w:val="95"/>
          <w:kern w:val="0"/>
          <w:szCs w:val="24"/>
        </w:rPr>
      </w:pP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激活Tab选项，便于后续模型切换</w:t>
      </w:r>
    </w:p>
    <w:p w14:paraId="079BC03B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4438650" cy="242252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450126" cy="2429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A4B48">
      <w:pPr>
        <w:autoSpaceDE w:val="0"/>
        <w:autoSpaceDN w:val="0"/>
        <w:spacing w:line="240" w:lineRule="auto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5A970C0C">
      <w:pPr>
        <w:numPr>
          <w:ilvl w:val="0"/>
          <w:numId w:val="2"/>
        </w:numPr>
        <w:tabs>
          <w:tab w:val="left" w:pos="818"/>
        </w:tabs>
        <w:autoSpaceDE w:val="0"/>
        <w:autoSpaceDN w:val="0"/>
        <w:spacing w:line="240" w:lineRule="auto"/>
        <w:ind w:left="817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w w:val="95"/>
          <w:kern w:val="0"/>
          <w:szCs w:val="24"/>
          <w:lang w:eastAsia="en-US"/>
        </w:rPr>
        <w:t>从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h_ped50el_usr.xml</w:t>
      </w:r>
      <w:r>
        <w:rPr>
          <w:rFonts w:hint="eastAsia" w:ascii="Times New Roman" w:hAnsi="Times New Roman" w:eastAsia="宋体" w:cs="宋体"/>
          <w:w w:val="95"/>
          <w:kern w:val="0"/>
          <w:szCs w:val="24"/>
        </w:rPr>
        <w:t>模型</w:t>
      </w:r>
      <w:r>
        <w:rPr>
          <w:rFonts w:ascii="Times New Roman" w:hAnsi="Times New Roman" w:eastAsia="宋体" w:cs="Times New Roman"/>
          <w:w w:val="95"/>
          <w:kern w:val="0"/>
          <w:szCs w:val="24"/>
          <w:lang w:eastAsia="en-US"/>
        </w:rPr>
        <w:t>中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，点选“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SYSTEM.MODEL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”，按住“Ctrl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+C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”</w:t>
      </w:r>
      <w:r>
        <w:rPr>
          <w:rFonts w:ascii="Times New Roman" w:hAnsi="Times New Roman" w:eastAsia="宋体" w:cs="Times New Roman"/>
          <w:w w:val="95"/>
          <w:kern w:val="0"/>
          <w:szCs w:val="24"/>
          <w:lang w:eastAsia="en-US"/>
        </w:rPr>
        <w:t>复制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模型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(SYSTEM.MODEL)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，然后在</w:t>
      </w:r>
      <w:r>
        <w:rPr>
          <w:rFonts w:hint="eastAsia" w:ascii="Times New Roman" w:hAnsi="Times New Roman" w:eastAsia="Arial" w:cs="Times New Roman"/>
          <w:w w:val="95"/>
          <w:kern w:val="0"/>
          <w:szCs w:val="24"/>
          <w:lang w:eastAsia="en-US"/>
        </w:rPr>
        <w:t>model_initial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.xml</w:t>
      </w:r>
      <w:r>
        <w:rPr>
          <w:rFonts w:hint="eastAsia" w:ascii="Times New Roman" w:hAnsi="Times New Roman" w:eastAsia="宋体" w:cs="宋体"/>
          <w:w w:val="95"/>
          <w:kern w:val="0"/>
          <w:szCs w:val="24"/>
        </w:rPr>
        <w:t>中，</w:t>
      </w:r>
      <w:r>
        <w:rPr>
          <w:rFonts w:hint="eastAsia" w:ascii="Times New Roman" w:hAnsi="Times New Roman" w:eastAsia="宋体" w:cs="宋体"/>
          <w:b/>
          <w:bCs/>
          <w:w w:val="95"/>
          <w:kern w:val="0"/>
          <w:szCs w:val="24"/>
        </w:rPr>
        <w:t>点选任意的主代码行</w:t>
      </w:r>
      <w:r>
        <w:rPr>
          <w:rFonts w:hint="eastAsia" w:ascii="Times New Roman" w:hAnsi="Times New Roman" w:eastAsia="宋体" w:cs="宋体"/>
          <w:w w:val="95"/>
          <w:kern w:val="0"/>
          <w:szCs w:val="24"/>
        </w:rPr>
        <w:t>，按住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“Ctrl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+V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”</w:t>
      </w:r>
    </w:p>
    <w:p w14:paraId="6FB5FF80">
      <w:pPr>
        <w:tabs>
          <w:tab w:val="left" w:pos="818"/>
        </w:tabs>
        <w:autoSpaceDE w:val="0"/>
        <w:autoSpaceDN w:val="0"/>
        <w:spacing w:line="240" w:lineRule="auto"/>
        <w:ind w:left="817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将假人粘贴到</w:t>
      </w:r>
      <w:r>
        <w:rPr>
          <w:rFonts w:hint="eastAsia" w:ascii="Times New Roman" w:hAnsi="Times New Roman" w:eastAsia="Arial" w:cs="Times New Roman"/>
          <w:w w:val="95"/>
          <w:kern w:val="0"/>
          <w:szCs w:val="24"/>
          <w:lang w:eastAsia="en-US"/>
        </w:rPr>
        <w:t>model_initial</w:t>
      </w: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.xml</w:t>
      </w:r>
      <w:r>
        <w:rPr>
          <w:rFonts w:hint="eastAsia" w:ascii="Times New Roman" w:hAnsi="Times New Roman" w:eastAsia="宋体" w:cs="宋体"/>
          <w:w w:val="95"/>
          <w:kern w:val="0"/>
          <w:szCs w:val="24"/>
        </w:rPr>
        <w:t>模型中</w:t>
      </w:r>
    </w:p>
    <w:p w14:paraId="3417B4DB">
      <w:pPr>
        <w:tabs>
          <w:tab w:val="left" w:pos="818"/>
        </w:tabs>
        <w:autoSpaceDE w:val="0"/>
        <w:autoSpaceDN w:val="0"/>
        <w:spacing w:line="240" w:lineRule="auto"/>
        <w:ind w:left="817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4206240" cy="1784350"/>
            <wp:effectExtent l="0" t="0" r="3810" b="635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4226605" cy="179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20A02">
      <w:pPr>
        <w:autoSpaceDE w:val="0"/>
        <w:autoSpaceDN w:val="0"/>
        <w:spacing w:before="8" w:line="240" w:lineRule="auto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1843405</wp:posOffset>
                </wp:positionH>
                <wp:positionV relativeFrom="paragraph">
                  <wp:posOffset>12065</wp:posOffset>
                </wp:positionV>
                <wp:extent cx="1793240" cy="299085"/>
                <wp:effectExtent l="0" t="247650" r="17145" b="24765"/>
                <wp:wrapNone/>
                <wp:docPr id="77" name="对话气泡: 矩形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793174" cy="299085"/>
                        </a:xfrm>
                        <a:prstGeom prst="wedgeRectCallout">
                          <a:avLst>
                            <a:gd name="adj1" fmla="val -49776"/>
                            <a:gd name="adj2" fmla="val 126162"/>
                          </a:avLst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DE69B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对话气泡: 矩形 77" o:spid="_x0000_s1026" o:spt="61" type="#_x0000_t61" style="position:absolute;left:0pt;flip:y;margin-left:145.15pt;margin-top:0.95pt;height:23.55pt;width:141.2pt;z-index:251659264;v-text-anchor:middle;mso-width-relative:page;mso-height-relative:page;" filled="f" stroked="t" coordsize="21600,21600" o:gfxdata="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" adj="48,38051">
                <v:fill on="f" focussize="0,0"/>
                <v:stroke color="#000000" joinstyle="round"/>
                <v:imagedata o:title=""/>
                <o:lock v:ext="edit" aspectratio="f"/>
                <v:textbox>
                  <w:txbxContent>
                    <w:p w14:paraId="5DE69BB3"/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宋体" w:cs="宋体"/>
          <w:kern w:val="0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1857375</wp:posOffset>
                </wp:positionH>
                <wp:positionV relativeFrom="paragraph">
                  <wp:posOffset>6985</wp:posOffset>
                </wp:positionV>
                <wp:extent cx="914400" cy="316865"/>
                <wp:effectExtent l="0" t="0" r="0" b="6985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709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EFFDE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复制到</w:t>
                            </w:r>
                            <w:r>
                              <w:rPr>
                                <w:rFonts w:ascii="Times New Roman" w:hAnsi="Times New Roman" w:eastAsia="Arial" w:cs="Times New Roman"/>
                              </w:rPr>
                              <w:t>model_initial.xml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6.25pt;margin-top:0.55pt;height:24.95pt;width:72pt;mso-wrap-style:none;z-index:251660288;mso-width-relative:page;mso-height-relative:page;" filled="f" stroked="f" coordsize="21600,21600" o:gfxdata="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BWIvdkAAAAIAQAADwAAAAAAAAABACAAAAAiAAAAZHJzL2Rv&#10;d25yZXYueG1sUEsBAhQAFAAAAAgAh07iQNooKnw5AgAAZQQAAA4AAAAAAAAAAQAgAAAAKAEAAGRy&#10;cy9lMm9Eb2MueG1sUEsFBgAAAAAGAAYAWQEAANM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72EFFDE3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hint="eastAsia"/>
                        </w:rPr>
                        <w:t>复制到</w:t>
                      </w:r>
                      <w:r>
                        <w:rPr>
                          <w:rFonts w:ascii="Times New Roman" w:hAnsi="Times New Roman" w:eastAsia="Arial" w:cs="Times New Roman"/>
                        </w:rPr>
                        <w:t>model_initial.xml</w:t>
                      </w:r>
                    </w:p>
                  </w:txbxContent>
                </v:textbox>
              </v:shape>
            </w:pict>
          </mc:Fallback>
        </mc:AlternateContent>
      </w:r>
    </w:p>
    <w:p w14:paraId="73C69709">
      <w:pPr>
        <w:autoSpaceDE w:val="0"/>
        <w:autoSpaceDN w:val="0"/>
        <w:spacing w:line="240" w:lineRule="auto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249D29D6">
      <w:pPr>
        <w:autoSpaceDE w:val="0"/>
        <w:autoSpaceDN w:val="0"/>
        <w:spacing w:line="240" w:lineRule="auto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3C5AAA12">
      <w:pPr>
        <w:autoSpaceDE w:val="0"/>
        <w:autoSpaceDN w:val="0"/>
        <w:spacing w:line="24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使用工具栏中的“View Geometry”按钮，查看模型：</w:t>
      </w:r>
    </w:p>
    <w:p w14:paraId="7D3B3845">
      <w:pPr>
        <w:autoSpaceDE w:val="0"/>
        <w:autoSpaceDN w:val="0"/>
        <w:spacing w:line="240" w:lineRule="auto"/>
        <w:ind w:left="222"/>
        <w:jc w:val="center"/>
        <w:rPr>
          <w:rFonts w:ascii="Times New Roman" w:hAnsi="Times New Roman" w:eastAsia="宋体" w:cs="Times New Roman"/>
          <w:w w:val="95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570230" cy="453390"/>
            <wp:effectExtent l="0" t="0" r="1270" b="381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7829" cy="459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AB70F">
      <w:pPr>
        <w:autoSpaceDE w:val="0"/>
        <w:autoSpaceDN w:val="0"/>
        <w:spacing w:line="24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View Geometry ( F9 )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。</w:t>
      </w:r>
    </w:p>
    <w:p w14:paraId="3E7DAE5D">
      <w:pPr>
        <w:autoSpaceDE w:val="0"/>
        <w:autoSpaceDN w:val="0"/>
        <w:spacing w:line="240" w:lineRule="auto"/>
        <w:ind w:left="222"/>
        <w:jc w:val="left"/>
        <w:rPr>
          <w:rFonts w:ascii="Times New Roman" w:hAnsi="Times New Roman" w:eastAsia="宋体" w:cs="Times New Roman"/>
          <w:kern w:val="0"/>
          <w:szCs w:val="24"/>
        </w:rPr>
      </w:pPr>
    </w:p>
    <w:p w14:paraId="7696FF8C">
      <w:pPr>
        <w:numPr>
          <w:ilvl w:val="0"/>
          <w:numId w:val="2"/>
        </w:numPr>
        <w:tabs>
          <w:tab w:val="left" w:pos="771"/>
        </w:tabs>
        <w:autoSpaceDE w:val="0"/>
        <w:autoSpaceDN w:val="0"/>
        <w:spacing w:line="240" w:lineRule="auto"/>
        <w:ind w:left="770" w:hanging="129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Arial" w:cs="Times New Roman"/>
          <w:w w:val="95"/>
          <w:kern w:val="0"/>
          <w:szCs w:val="24"/>
          <w:lang w:eastAsia="en-US"/>
        </w:rPr>
        <w:t>d_hyb350el_Q_usr.xml</w:t>
      </w:r>
      <w:r>
        <w:rPr>
          <w:rFonts w:ascii="Times New Roman" w:hAnsi="Times New Roman" w:eastAsia="宋体" w:cs="Times New Roman"/>
          <w:w w:val="95"/>
          <w:kern w:val="0"/>
          <w:szCs w:val="24"/>
          <w:lang w:eastAsia="en-US"/>
        </w:rPr>
        <w:t>图形显示结果如下图所示，你需要重新定位假人的位置</w:t>
      </w:r>
      <w:r>
        <w:rPr>
          <w:rFonts w:ascii="Times New Roman" w:hAnsi="Times New Roman" w:eastAsia="宋体" w:cs="Times New Roman"/>
          <w:spacing w:val="-10"/>
          <w:w w:val="95"/>
          <w:kern w:val="0"/>
          <w:szCs w:val="24"/>
          <w:lang w:eastAsia="en-US"/>
        </w:rPr>
        <w:t>。</w:t>
      </w:r>
    </w:p>
    <w:p w14:paraId="19D68EEE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274310" cy="225171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5F7AF">
      <w:pPr>
        <w:autoSpaceDE w:val="0"/>
        <w:autoSpaceDN w:val="0"/>
        <w:spacing w:before="4" w:line="240" w:lineRule="auto"/>
        <w:jc w:val="left"/>
        <w:rPr>
          <w:rFonts w:ascii="Times New Roman" w:hAnsi="Times New Roman" w:eastAsia="宋体" w:cs="Times New Roman"/>
          <w:kern w:val="0"/>
          <w:szCs w:val="24"/>
        </w:rPr>
      </w:pPr>
    </w:p>
    <w:p w14:paraId="4C6BC965">
      <w:pPr>
        <w:rPr>
          <w:rFonts w:ascii="Times New Roman" w:hAnsi="Times New Roman" w:eastAsia="宋体" w:cs="Times New Roman"/>
          <w:b/>
          <w:bCs/>
          <w:lang w:eastAsia="en-US"/>
        </w:rPr>
      </w:pPr>
      <w:bookmarkStart w:id="0" w:name="_TOC_250025"/>
      <w:r>
        <w:rPr>
          <w:rFonts w:ascii="Times New Roman" w:hAnsi="Times New Roman" w:cs="Times New Roman"/>
          <w:b/>
          <w:bCs/>
          <w:lang w:eastAsia="en-US"/>
        </w:rPr>
        <w:t>Part</w:t>
      </w:r>
      <w:r>
        <w:rPr>
          <w:rFonts w:ascii="Times New Roman" w:hAnsi="Times New Roman" w:cs="Times New Roman"/>
          <w:b/>
          <w:bCs/>
          <w:spacing w:val="-4"/>
          <w:lang w:eastAsia="en-US"/>
        </w:rPr>
        <w:t xml:space="preserve"> </w:t>
      </w:r>
      <w:r>
        <w:rPr>
          <w:rFonts w:ascii="Times New Roman" w:hAnsi="Times New Roman" w:cs="Times New Roman"/>
          <w:b/>
          <w:bCs/>
          <w:lang w:eastAsia="en-US"/>
        </w:rPr>
        <w:t>B</w:t>
      </w:r>
      <w:r>
        <w:rPr>
          <w:rFonts w:ascii="Times New Roman" w:hAnsi="Times New Roman" w:cs="Times New Roman"/>
          <w:b/>
          <w:bCs/>
          <w:spacing w:val="20"/>
          <w:lang w:eastAsia="en-US"/>
        </w:rPr>
        <w:t xml:space="preserve">: </w:t>
      </w:r>
      <w:r>
        <w:rPr>
          <w:rFonts w:ascii="Times New Roman" w:hAnsi="Times New Roman" w:eastAsia="宋体" w:cs="Times New Roman"/>
          <w:b/>
          <w:bCs/>
          <w:lang w:eastAsia="en-US"/>
        </w:rPr>
        <w:t>一般输</w:t>
      </w:r>
      <w:bookmarkEnd w:id="0"/>
      <w:r>
        <w:rPr>
          <w:rFonts w:ascii="Times New Roman" w:hAnsi="Times New Roman" w:eastAsia="宋体" w:cs="Times New Roman"/>
          <w:b/>
          <w:bCs/>
          <w:spacing w:val="-10"/>
          <w:lang w:eastAsia="en-US"/>
        </w:rPr>
        <w:t>入</w:t>
      </w:r>
    </w:p>
    <w:p w14:paraId="5E19F2D8">
      <w:pPr>
        <w:autoSpaceDE w:val="0"/>
        <w:autoSpaceDN w:val="0"/>
        <w:spacing w:before="8" w:line="240" w:lineRule="auto"/>
        <w:jc w:val="left"/>
        <w:rPr>
          <w:rFonts w:ascii="Times New Roman" w:hAnsi="Times New Roman" w:eastAsia="宋体" w:cs="Times New Roman"/>
          <w:b/>
          <w:kern w:val="0"/>
          <w:szCs w:val="24"/>
          <w:lang w:eastAsia="en-US"/>
        </w:rPr>
      </w:pPr>
    </w:p>
    <w:p w14:paraId="2486296E">
      <w:pPr>
        <w:autoSpaceDE w:val="0"/>
        <w:autoSpaceDN w:val="0"/>
        <w:spacing w:line="278" w:lineRule="auto"/>
        <w:ind w:right="219" w:firstLine="480" w:firstLineChars="200"/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t>在</w:t>
      </w:r>
      <w:r>
        <w:rPr>
          <w:rFonts w:ascii="Times New Roman" w:hAnsi="Times New Roman" w:eastAsia="Arial" w:cs="Times New Roman"/>
          <w:kern w:val="0"/>
          <w:szCs w:val="24"/>
          <w:lang w:eastAsia="en-US"/>
        </w:rPr>
        <w:t>CONTROL_ANALYSIS.TIME</w:t>
      </w:r>
      <w:r>
        <w:rPr>
          <w:rFonts w:ascii="Times New Roman" w:hAnsi="Times New Roman" w:eastAsia="宋体" w:cs="Times New Roman"/>
          <w:kern w:val="0"/>
          <w:szCs w:val="24"/>
          <w:lang w:eastAsia="en-US"/>
        </w:rPr>
        <w:t>中，需要</w:t>
      </w:r>
      <w:r>
        <w:rPr>
          <w:rFonts w:ascii="Times New Roman" w:hAnsi="Times New Roman" w:eastAsia="宋体" w:cs="Times New Roman"/>
          <w:kern w:val="0"/>
          <w:szCs w:val="24"/>
        </w:rPr>
        <w:t>指定</w:t>
      </w:r>
      <w:r>
        <w:rPr>
          <w:rFonts w:ascii="Times New Roman" w:hAnsi="Times New Roman" w:eastAsia="宋体" w:cs="Times New Roman"/>
          <w:kern w:val="0"/>
          <w:szCs w:val="24"/>
          <w:lang w:eastAsia="en-US"/>
        </w:rPr>
        <w:t>所有仿真所需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的信息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（可根据需要自行修改）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。本文件中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初始定义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的仿真时间为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1.5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s，时间步长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(time step)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为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0.00001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s。积分方式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(integration method)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使用欧拉方法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(EULER)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。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可通过</w:t>
      </w:r>
      <w:r>
        <w:rPr>
          <w:rFonts w:ascii="Times New Roman" w:hAnsi="Times New Roman" w:eastAsia="宋体" w:cs="Times New Roman"/>
          <w:b/>
          <w:bCs/>
          <w:spacing w:val="-2"/>
          <w:kern w:val="0"/>
          <w:szCs w:val="24"/>
        </w:rPr>
        <w:t>双击参数选项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的方式进行编辑修改。</w:t>
      </w:r>
    </w:p>
    <w:p w14:paraId="49F01616">
      <w:pPr>
        <w:autoSpaceDE w:val="0"/>
        <w:autoSpaceDN w:val="0"/>
        <w:spacing w:line="278" w:lineRule="auto"/>
        <w:ind w:left="222" w:right="219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3695065" cy="1916430"/>
            <wp:effectExtent l="0" t="0" r="0" b="762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99" r="23275" b="3729"/>
                    <a:stretch>
                      <a:fillRect/>
                    </a:stretch>
                  </pic:blipFill>
                  <pic:spPr>
                    <a:xfrm>
                      <a:off x="0" y="0"/>
                      <a:ext cx="3720048" cy="1929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C1B84">
      <w:pPr>
        <w:autoSpaceDE w:val="0"/>
        <w:autoSpaceDN w:val="0"/>
        <w:spacing w:line="278" w:lineRule="auto"/>
        <w:ind w:left="222" w:right="219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0C086269">
      <w:pPr>
        <w:autoSpaceDE w:val="0"/>
        <w:autoSpaceDN w:val="0"/>
        <w:spacing w:before="60" w:line="240" w:lineRule="auto"/>
        <w:ind w:firstLine="456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w w:val="95"/>
          <w:kern w:val="0"/>
          <w:szCs w:val="24"/>
        </w:rPr>
        <w:t>在</w:t>
      </w:r>
      <w:r>
        <w:rPr>
          <w:rFonts w:ascii="Times New Roman" w:hAnsi="Times New Roman" w:eastAsia="Arial" w:cs="Times New Roman"/>
          <w:w w:val="95"/>
          <w:kern w:val="0"/>
          <w:szCs w:val="24"/>
        </w:rPr>
        <w:t>CONTROL_OUTPUT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选项卡中指定仿真的输出，需要注意运动输出和动画输出的步长定义为</w:t>
      </w:r>
      <w:r>
        <w:rPr>
          <w:rFonts w:ascii="Times New Roman" w:hAnsi="Times New Roman" w:eastAsia="Arial" w:cs="Times New Roman"/>
          <w:w w:val="95"/>
          <w:kern w:val="0"/>
          <w:szCs w:val="24"/>
        </w:rPr>
        <w:t>0.01</w:t>
      </w:r>
      <w:r>
        <w:rPr>
          <w:rFonts w:ascii="Times New Roman" w:hAnsi="Times New Roman" w:eastAsia="宋体" w:cs="Times New Roman"/>
          <w:spacing w:val="-10"/>
          <w:w w:val="95"/>
          <w:kern w:val="0"/>
          <w:szCs w:val="24"/>
        </w:rPr>
        <w:t>s</w:t>
      </w:r>
    </w:p>
    <w:p w14:paraId="38B40640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2910205" cy="969645"/>
            <wp:effectExtent l="0" t="0" r="4445" b="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34" r="30380"/>
                    <a:stretch>
                      <a:fillRect/>
                    </a:stretch>
                  </pic:blipFill>
                  <pic:spPr>
                    <a:xfrm>
                      <a:off x="0" y="0"/>
                      <a:ext cx="2910679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09040">
      <w:pPr>
        <w:autoSpaceDE w:val="0"/>
        <w:autoSpaceDN w:val="0"/>
        <w:spacing w:before="4" w:line="240" w:lineRule="auto"/>
        <w:jc w:val="left"/>
        <w:rPr>
          <w:rFonts w:ascii="Times New Roman" w:hAnsi="Times New Roman" w:eastAsia="宋体" w:cs="Times New Roman"/>
          <w:b/>
          <w:bCs/>
          <w:kern w:val="0"/>
          <w:szCs w:val="24"/>
        </w:rPr>
      </w:pPr>
    </w:p>
    <w:p w14:paraId="2C8AE0A3">
      <w:pPr>
        <w:rPr>
          <w:rFonts w:ascii="Times New Roman" w:hAnsi="Times New Roman" w:eastAsia="宋体" w:cs="Times New Roman"/>
          <w:b/>
          <w:bCs/>
          <w:lang w:eastAsia="en-US"/>
        </w:rPr>
      </w:pPr>
      <w:bookmarkStart w:id="1" w:name="_TOC_250014"/>
      <w:r>
        <w:rPr>
          <w:rFonts w:ascii="Times New Roman" w:hAnsi="Times New Roman" w:cs="Times New Roman"/>
          <w:b/>
          <w:bCs/>
          <w:lang w:eastAsia="en-US"/>
        </w:rPr>
        <w:t>Part</w:t>
      </w:r>
      <w:r>
        <w:rPr>
          <w:rFonts w:ascii="Times New Roman" w:hAnsi="Times New Roman" w:cs="Times New Roman"/>
          <w:b/>
          <w:bCs/>
          <w:spacing w:val="-5"/>
          <w:lang w:eastAsia="en-US"/>
        </w:rPr>
        <w:t xml:space="preserve"> </w:t>
      </w:r>
      <w:r>
        <w:rPr>
          <w:rFonts w:ascii="Times New Roman" w:hAnsi="Times New Roman" w:cs="Times New Roman"/>
          <w:b/>
          <w:bCs/>
          <w:lang w:eastAsia="en-US"/>
        </w:rPr>
        <w:t>C</w:t>
      </w:r>
      <w:r>
        <w:rPr>
          <w:rFonts w:ascii="Times New Roman" w:hAnsi="Times New Roman" w:cs="Times New Roman"/>
          <w:b/>
          <w:bCs/>
          <w:spacing w:val="19"/>
          <w:lang w:eastAsia="en-US"/>
        </w:rPr>
        <w:t xml:space="preserve">: </w:t>
      </w:r>
      <w:bookmarkEnd w:id="1"/>
      <w:r>
        <w:rPr>
          <w:rFonts w:ascii="Times New Roman" w:hAnsi="Times New Roman" w:eastAsia="宋体" w:cs="Times New Roman"/>
          <w:b/>
          <w:bCs/>
          <w:lang w:eastAsia="en-US"/>
        </w:rPr>
        <w:t>假人定</w:t>
      </w:r>
      <w:r>
        <w:rPr>
          <w:rFonts w:ascii="Times New Roman" w:hAnsi="Times New Roman" w:eastAsia="宋体" w:cs="Times New Roman"/>
          <w:b/>
          <w:bCs/>
          <w:spacing w:val="-10"/>
          <w:lang w:eastAsia="en-US"/>
        </w:rPr>
        <w:t>位</w:t>
      </w:r>
    </w:p>
    <w:p w14:paraId="66D88A94">
      <w:pPr>
        <w:autoSpaceDE w:val="0"/>
        <w:autoSpaceDN w:val="0"/>
        <w:spacing w:before="9" w:line="240" w:lineRule="auto"/>
        <w:jc w:val="left"/>
        <w:rPr>
          <w:rFonts w:ascii="Times New Roman" w:hAnsi="Times New Roman" w:eastAsia="宋体" w:cs="Times New Roman"/>
          <w:b/>
          <w:kern w:val="0"/>
          <w:szCs w:val="24"/>
          <w:lang w:eastAsia="en-US"/>
        </w:rPr>
      </w:pPr>
    </w:p>
    <w:p w14:paraId="1C4946E7">
      <w:pPr>
        <w:autoSpaceDE w:val="0"/>
        <w:autoSpaceDN w:val="0"/>
        <w:spacing w:line="24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使用工具栏中的“View Geometry”按钮，查看模型：</w:t>
      </w:r>
    </w:p>
    <w:p w14:paraId="4231DE6A">
      <w:pPr>
        <w:autoSpaceDE w:val="0"/>
        <w:autoSpaceDN w:val="0"/>
        <w:spacing w:line="240" w:lineRule="auto"/>
        <w:ind w:left="222"/>
        <w:jc w:val="center"/>
        <w:rPr>
          <w:rFonts w:ascii="Times New Roman" w:hAnsi="Times New Roman" w:eastAsia="宋体" w:cs="Times New Roman"/>
          <w:w w:val="95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570230" cy="453390"/>
            <wp:effectExtent l="0" t="0" r="1270" b="381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7829" cy="459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E61D3">
      <w:pPr>
        <w:autoSpaceDE w:val="0"/>
        <w:autoSpaceDN w:val="0"/>
        <w:spacing w:line="24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View Geometry ( F9 )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。</w:t>
      </w:r>
    </w:p>
    <w:p w14:paraId="246BA2E9">
      <w:pPr>
        <w:tabs>
          <w:tab w:val="left" w:pos="818"/>
        </w:tabs>
        <w:autoSpaceDE w:val="0"/>
        <w:autoSpaceDN w:val="0"/>
        <w:spacing w:line="278" w:lineRule="auto"/>
        <w:ind w:right="220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2673985" cy="2847975"/>
            <wp:effectExtent l="0" t="0" r="0" b="9525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r:embed="rId64"/>
                    <a:srcRect r="732" b="776"/>
                    <a:stretch>
                      <a:fillRect/>
                    </a:stretch>
                  </pic:blipFill>
                  <pic:spPr>
                    <a:xfrm>
                      <a:off x="0" y="0"/>
                      <a:ext cx="2691202" cy="286660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59484">
      <w:pPr>
        <w:tabs>
          <w:tab w:val="left" w:pos="818"/>
        </w:tabs>
        <w:autoSpaceDE w:val="0"/>
        <w:autoSpaceDN w:val="0"/>
        <w:spacing w:line="278" w:lineRule="auto"/>
        <w:ind w:right="220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7E2F7DEA">
      <w:pPr>
        <w:autoSpaceDE w:val="0"/>
        <w:autoSpaceDN w:val="0"/>
        <w:spacing w:line="278" w:lineRule="auto"/>
        <w:ind w:right="220" w:firstLine="480" w:firstLineChars="200"/>
        <w:jc w:val="left"/>
        <w:rPr>
          <w:rFonts w:ascii="Times New Roman" w:hAnsi="Times New Roman" w:eastAsia="Arial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通过</w:t>
      </w:r>
      <w:r>
        <w:rPr>
          <w:rFonts w:ascii="Times New Roman" w:hAnsi="Times New Roman" w:eastAsia="Arial" w:cs="Times New Roman"/>
          <w:kern w:val="0"/>
          <w:szCs w:val="24"/>
        </w:rPr>
        <w:t>F11</w:t>
      </w:r>
      <w:r>
        <w:rPr>
          <w:rFonts w:ascii="Times New Roman" w:hAnsi="Times New Roman" w:eastAsia="宋体" w:cs="Times New Roman"/>
          <w:kern w:val="0"/>
          <w:szCs w:val="24"/>
        </w:rPr>
        <w:t>快捷方式，进入假人参数的调节界面，调整假人的相对位置以及各肢体部位的肢体动作。其中D1、D2、D3代表移动自由度，R1、R2、R3代表转动自由度。</w:t>
      </w:r>
      <w:r>
        <w:rPr>
          <w:rFonts w:hint="eastAsia" w:ascii="Times New Roman" w:hAnsi="Times New Roman" w:eastAsia="宋体" w:cs="Times New Roman"/>
          <w:kern w:val="0"/>
          <w:szCs w:val="24"/>
        </w:rPr>
        <w:t>可将鼠标移动到数字栏编写相应的数值，也可将鼠标移动到数字栏旁边的滚动图标，通过鼠标中键进行滚动调节。单位：</w:t>
      </w:r>
      <w:r>
        <w:rPr>
          <w:rFonts w:hint="eastAsia" w:ascii="Times New Roman" w:hAnsi="Times New Roman" w:eastAsia="宋体" w:cs="Times New Roman"/>
          <w:b/>
          <w:bCs/>
          <w:kern w:val="0"/>
          <w:szCs w:val="24"/>
        </w:rPr>
        <w:t>可通过Unit选项对单位进行调整</w:t>
      </w:r>
      <w:r>
        <w:rPr>
          <w:rFonts w:hint="eastAsia" w:ascii="Times New Roman" w:hAnsi="Times New Roman" w:eastAsia="宋体" w:cs="Times New Roman"/>
          <w:kern w:val="0"/>
          <w:szCs w:val="24"/>
        </w:rPr>
        <w:t>。</w:t>
      </w:r>
    </w:p>
    <w:p w14:paraId="7EFE84C6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3270250" cy="2838450"/>
            <wp:effectExtent l="0" t="0" r="635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290643" cy="28566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8890F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64EEB1EE">
      <w:pPr>
        <w:autoSpaceDE w:val="0"/>
        <w:autoSpaceDN w:val="0"/>
        <w:spacing w:before="80" w:line="278" w:lineRule="auto"/>
        <w:ind w:right="221" w:firstLine="472" w:firstLineChars="200"/>
        <w:jc w:val="left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</w:rPr>
        <w:t>为了更好地理解哪些自由度是你需要修改的，</w:t>
      </w:r>
      <w:r>
        <w:rPr>
          <w:rFonts w:ascii="Times New Roman" w:hAnsi="Times New Roman" w:eastAsia="宋体" w:cs="Times New Roman"/>
          <w:b/>
          <w:bCs/>
          <w:spacing w:val="-2"/>
          <w:kern w:val="0"/>
          <w:szCs w:val="24"/>
        </w:rPr>
        <w:t>请在调参</w:t>
      </w:r>
      <w:r>
        <w:rPr>
          <w:rFonts w:hint="eastAsia" w:ascii="Times New Roman" w:hAnsi="Times New Roman" w:eastAsia="宋体" w:cs="Times New Roman"/>
          <w:b/>
          <w:bCs/>
          <w:spacing w:val="-2"/>
          <w:kern w:val="0"/>
          <w:szCs w:val="24"/>
        </w:rPr>
        <w:t>的同</w:t>
      </w:r>
      <w:r>
        <w:rPr>
          <w:rFonts w:ascii="Times New Roman" w:hAnsi="Times New Roman" w:eastAsia="宋体" w:cs="Times New Roman"/>
          <w:b/>
          <w:bCs/>
          <w:spacing w:val="-2"/>
          <w:kern w:val="0"/>
          <w:szCs w:val="24"/>
        </w:rPr>
        <w:t>时</w:t>
      </w:r>
      <w:r>
        <w:rPr>
          <w:rFonts w:hint="eastAsia" w:ascii="Times New Roman" w:hAnsi="Times New Roman" w:eastAsia="宋体" w:cs="Times New Roman"/>
          <w:b/>
          <w:bCs/>
          <w:spacing w:val="-2"/>
          <w:kern w:val="0"/>
          <w:szCs w:val="24"/>
        </w:rPr>
        <w:t>，</w:t>
      </w:r>
      <w:r>
        <w:rPr>
          <w:rFonts w:ascii="Times New Roman" w:hAnsi="Times New Roman" w:eastAsia="宋体" w:cs="Times New Roman"/>
          <w:b/>
          <w:bCs/>
          <w:spacing w:val="-2"/>
          <w:kern w:val="0"/>
          <w:szCs w:val="24"/>
        </w:rPr>
        <w:t>对应查看事故重构案例模型的模型变化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。</w:t>
      </w:r>
    </w:p>
    <w:p w14:paraId="342CDB1E">
      <w:pPr>
        <w:autoSpaceDE w:val="0"/>
        <w:autoSpaceDN w:val="0"/>
        <w:spacing w:before="3" w:line="240" w:lineRule="auto"/>
        <w:jc w:val="left"/>
        <w:rPr>
          <w:rFonts w:ascii="Times New Roman" w:hAnsi="Times New Roman" w:eastAsia="宋体" w:cs="Times New Roman"/>
          <w:kern w:val="0"/>
          <w:szCs w:val="24"/>
        </w:rPr>
      </w:pPr>
    </w:p>
    <w:p w14:paraId="37DED7B4">
      <w:pPr>
        <w:rPr>
          <w:rFonts w:ascii="Times New Roman" w:hAnsi="Times New Roman" w:eastAsia="宋体" w:cs="Times New Roman"/>
          <w:b/>
          <w:bCs/>
        </w:rPr>
      </w:pPr>
      <w:bookmarkStart w:id="2" w:name="_TOC_250012"/>
      <w:r>
        <w:rPr>
          <w:rFonts w:ascii="Times New Roman" w:hAnsi="Times New Roman" w:cs="Times New Roman"/>
          <w:b/>
          <w:bCs/>
        </w:rPr>
        <w:t>Part</w:t>
      </w:r>
      <w:r>
        <w:rPr>
          <w:rFonts w:ascii="Times New Roman" w:hAnsi="Times New Roman" w:cs="Times New Roman"/>
          <w:b/>
          <w:bCs/>
          <w:spacing w:val="-3"/>
        </w:rPr>
        <w:t xml:space="preserve"> 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/>
          <w:bCs/>
          <w:spacing w:val="20"/>
        </w:rPr>
        <w:t xml:space="preserve">: </w:t>
      </w:r>
      <w:r>
        <w:rPr>
          <w:rFonts w:ascii="Times New Roman" w:hAnsi="Times New Roman" w:eastAsia="宋体" w:cs="Times New Roman"/>
          <w:b/>
          <w:bCs/>
        </w:rPr>
        <w:t>接</w:t>
      </w:r>
      <w:bookmarkEnd w:id="2"/>
      <w:r>
        <w:rPr>
          <w:rFonts w:ascii="Times New Roman" w:hAnsi="Times New Roman" w:eastAsia="宋体" w:cs="Times New Roman"/>
          <w:b/>
          <w:bCs/>
          <w:spacing w:val="-12"/>
        </w:rPr>
        <w:t>触</w:t>
      </w:r>
    </w:p>
    <w:p w14:paraId="7B05EB01">
      <w:pPr>
        <w:autoSpaceDE w:val="0"/>
        <w:autoSpaceDN w:val="0"/>
        <w:spacing w:before="8" w:line="240" w:lineRule="auto"/>
        <w:jc w:val="left"/>
        <w:rPr>
          <w:rFonts w:ascii="Times New Roman" w:hAnsi="Times New Roman" w:eastAsia="宋体" w:cs="Times New Roman"/>
          <w:b/>
          <w:kern w:val="0"/>
          <w:szCs w:val="24"/>
        </w:rPr>
      </w:pPr>
    </w:p>
    <w:p w14:paraId="2D1584AB">
      <w:pPr>
        <w:autoSpaceDE w:val="0"/>
        <w:autoSpaceDN w:val="0"/>
        <w:spacing w:line="240" w:lineRule="auto"/>
        <w:ind w:firstLine="472" w:firstLineChars="200"/>
        <w:jc w:val="left"/>
        <w:rPr>
          <w:rFonts w:ascii="Times New Roman" w:hAnsi="Times New Roman" w:eastAsia="宋体" w:cs="Times New Roman"/>
          <w:spacing w:val="-10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</w:rPr>
        <w:t>我们需要定义假人与车体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、车体与地面、假人与地面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之间的接触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(CONTACT.MB_MB)</w:t>
      </w:r>
      <w:r>
        <w:rPr>
          <w:rFonts w:ascii="Times New Roman" w:hAnsi="Times New Roman" w:eastAsia="宋体" w:cs="Times New Roman"/>
          <w:spacing w:val="-10"/>
          <w:kern w:val="0"/>
          <w:szCs w:val="24"/>
        </w:rPr>
        <w:t>。</w:t>
      </w:r>
    </w:p>
    <w:p w14:paraId="2D8F5EFA">
      <w:pPr>
        <w:autoSpaceDE w:val="0"/>
        <w:autoSpaceDN w:val="0"/>
        <w:spacing w:line="240" w:lineRule="auto"/>
        <w:ind w:left="222"/>
        <w:jc w:val="left"/>
        <w:rPr>
          <w:rFonts w:ascii="Times New Roman" w:hAnsi="Times New Roman" w:eastAsia="宋体" w:cs="Times New Roman"/>
          <w:spacing w:val="-10"/>
          <w:kern w:val="0"/>
          <w:szCs w:val="24"/>
        </w:rPr>
      </w:pPr>
    </w:p>
    <w:p w14:paraId="703B61E7">
      <w:pPr>
        <w:numPr>
          <w:ilvl w:val="0"/>
          <w:numId w:val="2"/>
        </w:numPr>
        <w:tabs>
          <w:tab w:val="left" w:pos="818"/>
        </w:tabs>
        <w:autoSpaceDE w:val="0"/>
        <w:autoSpaceDN w:val="0"/>
        <w:spacing w:before="183" w:line="240" w:lineRule="auto"/>
        <w:ind w:left="817"/>
        <w:jc w:val="left"/>
        <w:rPr>
          <w:rFonts w:ascii="Times New Roman" w:hAnsi="Times New Roman" w:eastAsia="宋体" w:cs="Times New Roman"/>
          <w:w w:val="95"/>
          <w:kern w:val="0"/>
          <w:szCs w:val="24"/>
        </w:rPr>
      </w:pP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激活Output、A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ttributes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、E</w:t>
      </w:r>
      <w:r>
        <w:rPr>
          <w:rFonts w:ascii="Times New Roman" w:hAnsi="Times New Roman" w:eastAsia="宋体" w:cs="Times New Roman"/>
          <w:w w:val="95"/>
          <w:kern w:val="0"/>
          <w:szCs w:val="24"/>
        </w:rPr>
        <w:t>lements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选项，便于后续添加接触、载荷等参数</w:t>
      </w:r>
    </w:p>
    <w:p w14:paraId="3127C6E4">
      <w:pPr>
        <w:autoSpaceDE w:val="0"/>
        <w:autoSpaceDN w:val="0"/>
        <w:spacing w:before="139" w:line="240" w:lineRule="auto"/>
        <w:ind w:left="222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4999355" cy="138049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008105" cy="1383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5E8ED">
      <w:pPr>
        <w:autoSpaceDE w:val="0"/>
        <w:autoSpaceDN w:val="0"/>
        <w:spacing w:before="139" w:line="240" w:lineRule="auto"/>
        <w:ind w:left="222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23C5AC9B">
      <w:pPr>
        <w:autoSpaceDE w:val="0"/>
        <w:autoSpaceDN w:val="0"/>
        <w:spacing w:before="139" w:line="240" w:lineRule="auto"/>
        <w:ind w:firstLine="480" w:firstLineChars="200"/>
        <w:jc w:val="left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现在需要定义</w:t>
      </w:r>
      <w:r>
        <w:rPr>
          <w:rFonts w:hint="eastAsia" w:ascii="Times New Roman" w:hAnsi="Times New Roman" w:eastAsia="宋体" w:cs="Times New Roman"/>
          <w:kern w:val="0"/>
          <w:szCs w:val="24"/>
        </w:rPr>
        <w:t>一</w:t>
      </w:r>
      <w:r>
        <w:rPr>
          <w:rFonts w:ascii="Times New Roman" w:hAnsi="Times New Roman" w:eastAsia="宋体" w:cs="Times New Roman"/>
          <w:kern w:val="0"/>
          <w:szCs w:val="24"/>
        </w:rPr>
        <w:t>个</w:t>
      </w:r>
      <w:r>
        <w:rPr>
          <w:rFonts w:hint="eastAsia" w:ascii="Times New Roman" w:hAnsi="Times New Roman" w:eastAsia="宋体" w:cs="Times New Roman"/>
          <w:kern w:val="0"/>
          <w:szCs w:val="24"/>
        </w:rPr>
        <w:t>有限元</w:t>
      </w:r>
      <w:r>
        <w:rPr>
          <w:rFonts w:ascii="Times New Roman" w:hAnsi="Times New Roman" w:eastAsia="宋体" w:cs="Times New Roman"/>
          <w:kern w:val="0"/>
          <w:szCs w:val="24"/>
        </w:rPr>
        <w:t>接触对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(GROUP_FE)</w:t>
      </w:r>
      <w:r>
        <w:rPr>
          <w:rFonts w:hint="eastAsia" w:ascii="Times New Roman" w:hAnsi="Times New Roman" w:eastAsia="宋体" w:cs="宋体"/>
          <w:spacing w:val="-2"/>
          <w:kern w:val="0"/>
          <w:szCs w:val="24"/>
        </w:rPr>
        <w:t>和</w:t>
      </w:r>
      <w:r>
        <w:rPr>
          <w:rFonts w:hint="eastAsia" w:ascii="Times New Roman" w:hAnsi="Times New Roman" w:eastAsia="宋体" w:cs="Times New Roman"/>
          <w:kern w:val="0"/>
          <w:szCs w:val="24"/>
        </w:rPr>
        <w:t>一</w:t>
      </w:r>
      <w:r>
        <w:rPr>
          <w:rFonts w:ascii="Times New Roman" w:hAnsi="Times New Roman" w:eastAsia="宋体" w:cs="Times New Roman"/>
          <w:kern w:val="0"/>
          <w:szCs w:val="24"/>
        </w:rPr>
        <w:t>个多刚体接触对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(GROUP_MB)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：</w:t>
      </w:r>
    </w:p>
    <w:p w14:paraId="717B8E59">
      <w:pPr>
        <w:numPr>
          <w:ilvl w:val="0"/>
          <w:numId w:val="3"/>
        </w:num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hanging="421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汽车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（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car1_grp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）</w:t>
      </w:r>
    </w:p>
    <w:p w14:paraId="2C10D695">
      <w:pPr>
        <w:numPr>
          <w:ilvl w:val="0"/>
          <w:numId w:val="3"/>
        </w:num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hanging="421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t>地板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（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Ground_gmb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）</w:t>
      </w:r>
    </w:p>
    <w:p w14:paraId="1D04DB7C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firstLine="458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b/>
          <w:bCs/>
          <w:w w:val="95"/>
          <w:kern w:val="0"/>
          <w:szCs w:val="24"/>
        </w:rPr>
        <w:t>点选“</w:t>
      </w:r>
      <w:r>
        <w:rPr>
          <w:rFonts w:ascii="Times New Roman" w:hAnsi="Times New Roman" w:eastAsia="Arial" w:cs="Times New Roman"/>
          <w:b/>
          <w:bCs/>
          <w:w w:val="95"/>
          <w:kern w:val="0"/>
          <w:szCs w:val="24"/>
        </w:rPr>
        <w:t>SYSTEM.MODEL</w:t>
      </w:r>
      <w:r>
        <w:rPr>
          <w:rFonts w:hint="eastAsia" w:ascii="Times New Roman" w:hAnsi="Times New Roman" w:eastAsia="宋体" w:cs="Times New Roman"/>
          <w:b/>
          <w:bCs/>
          <w:w w:val="95"/>
          <w:kern w:val="0"/>
          <w:szCs w:val="24"/>
        </w:rPr>
        <w:t>”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，然后</w:t>
      </w:r>
      <w:r>
        <w:rPr>
          <w:rFonts w:hint="eastAsia" w:ascii="Times New Roman" w:hAnsi="Times New Roman" w:eastAsia="宋体" w:cs="Times New Roman"/>
          <w:kern w:val="0"/>
          <w:szCs w:val="24"/>
        </w:rPr>
        <w:t>在界面右端的“Elements”模型树，选择“</w:t>
      </w:r>
      <w:r>
        <w:rPr>
          <w:rFonts w:hint="eastAsia" w:ascii="Times New Roman" w:hAnsi="Times New Roman" w:eastAsia="宋体" w:cs="Times New Roman"/>
          <w:b/>
          <w:bCs/>
          <w:kern w:val="0"/>
          <w:szCs w:val="24"/>
        </w:rPr>
        <w:t>Above</w:t>
      </w:r>
      <w:r>
        <w:rPr>
          <w:rFonts w:hint="eastAsia" w:ascii="Times New Roman" w:hAnsi="Times New Roman" w:eastAsia="宋体" w:cs="Times New Roman"/>
          <w:kern w:val="0"/>
          <w:szCs w:val="24"/>
        </w:rPr>
        <w:t>”（主卡片）选项，点击任意一个下滑选项，单机键盘的字母“G”，可快速切换到相应选项，双击“G</w:t>
      </w:r>
      <w:r>
        <w:rPr>
          <w:rFonts w:ascii="Times New Roman" w:hAnsi="Times New Roman" w:eastAsia="宋体" w:cs="Times New Roman"/>
          <w:kern w:val="0"/>
          <w:szCs w:val="24"/>
        </w:rPr>
        <w:t>ROUP_FE</w:t>
      </w:r>
      <w:r>
        <w:rPr>
          <w:rFonts w:hint="eastAsia" w:ascii="Times New Roman" w:hAnsi="Times New Roman" w:eastAsia="宋体" w:cs="Times New Roman"/>
          <w:kern w:val="0"/>
          <w:szCs w:val="24"/>
        </w:rPr>
        <w:t>”选项，将其添加到模型的参数界面。</w:t>
      </w:r>
    </w:p>
    <w:p w14:paraId="5E64F737">
      <w:pPr>
        <w:autoSpaceDE w:val="0"/>
        <w:autoSpaceDN w:val="0"/>
        <w:spacing w:before="172" w:line="240" w:lineRule="auto"/>
        <w:ind w:left="222"/>
        <w:jc w:val="center"/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946785" cy="3966845"/>
            <wp:effectExtent l="0" t="0" r="5715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953125" cy="3991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CEAA5">
      <w:pPr>
        <w:autoSpaceDE w:val="0"/>
        <w:autoSpaceDN w:val="0"/>
        <w:spacing w:before="172" w:line="240" w:lineRule="auto"/>
        <w:ind w:left="222"/>
        <w:jc w:val="center"/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</w:pPr>
    </w:p>
    <w:p w14:paraId="0772AAD7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firstLine="240" w:firstLineChars="100"/>
        <w:jc w:val="left"/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创建汽车的有限元</w:t>
      </w:r>
      <w:r>
        <w:rPr>
          <w:rFonts w:ascii="Times New Roman" w:hAnsi="Times New Roman" w:eastAsia="宋体" w:cs="Times New Roman"/>
          <w:kern w:val="0"/>
          <w:szCs w:val="24"/>
        </w:rPr>
        <w:t>接触对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（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car1_grp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）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。</w:t>
      </w:r>
    </w:p>
    <w:p w14:paraId="5510A6FD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jc w:val="left"/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2867025" cy="447675"/>
            <wp:effectExtent l="0" t="0" r="9525" b="9525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E30A2E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jc w:val="left"/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</w:pPr>
    </w:p>
    <w:p w14:paraId="730A717B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firstLine="474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pacing w:val="-2"/>
          <w:kern w:val="0"/>
          <w:szCs w:val="24"/>
        </w:rPr>
        <w:t>点击</w:t>
      </w:r>
      <w:r>
        <w:rPr>
          <w:rFonts w:hint="eastAsia" w:ascii="Times New Roman" w:hAnsi="Times New Roman" w:eastAsia="宋体" w:cs="Times New Roman"/>
          <w:b/>
          <w:bCs/>
          <w:kern w:val="0"/>
          <w:szCs w:val="24"/>
        </w:rPr>
        <w:t>“G</w:t>
      </w:r>
      <w:r>
        <w:rPr>
          <w:rFonts w:ascii="Times New Roman" w:hAnsi="Times New Roman" w:eastAsia="宋体" w:cs="Times New Roman"/>
          <w:b/>
          <w:bCs/>
          <w:kern w:val="0"/>
          <w:szCs w:val="24"/>
        </w:rPr>
        <w:t>ROUP_FE</w:t>
      </w:r>
      <w:r>
        <w:rPr>
          <w:rFonts w:hint="eastAsia" w:ascii="Times New Roman" w:hAnsi="Times New Roman" w:eastAsia="宋体" w:cs="Times New Roman"/>
          <w:b/>
          <w:bCs/>
          <w:kern w:val="0"/>
          <w:szCs w:val="24"/>
        </w:rPr>
        <w:t>”</w:t>
      </w:r>
      <w:r>
        <w:rPr>
          <w:rFonts w:hint="eastAsia" w:ascii="Times New Roman" w:hAnsi="Times New Roman" w:eastAsia="宋体" w:cs="Times New Roman"/>
          <w:kern w:val="0"/>
          <w:szCs w:val="24"/>
        </w:rPr>
        <w:t>，在“</w:t>
      </w:r>
      <w:r>
        <w:rPr>
          <w:rFonts w:ascii="Times New Roman" w:hAnsi="Times New Roman" w:eastAsia="宋体" w:cs="Times New Roman"/>
          <w:kern w:val="0"/>
          <w:szCs w:val="24"/>
        </w:rPr>
        <w:t>A</w:t>
      </w:r>
      <w:r>
        <w:rPr>
          <w:rFonts w:hint="eastAsia" w:ascii="Times New Roman" w:hAnsi="Times New Roman" w:eastAsia="宋体" w:cs="Times New Roman"/>
          <w:kern w:val="0"/>
          <w:szCs w:val="24"/>
        </w:rPr>
        <w:t>ttribute</w:t>
      </w:r>
      <w:r>
        <w:rPr>
          <w:rFonts w:ascii="Times New Roman" w:hAnsi="Times New Roman" w:eastAsia="宋体" w:cs="Times New Roman"/>
          <w:kern w:val="0"/>
          <w:szCs w:val="24"/>
        </w:rPr>
        <w:t>s</w:t>
      </w:r>
      <w:r>
        <w:rPr>
          <w:rFonts w:hint="eastAsia" w:ascii="Times New Roman" w:hAnsi="Times New Roman" w:eastAsia="宋体" w:cs="Times New Roman"/>
          <w:kern w:val="0"/>
          <w:szCs w:val="24"/>
        </w:rPr>
        <w:t>”模型树内分别双击“N</w:t>
      </w:r>
      <w:r>
        <w:rPr>
          <w:rFonts w:ascii="Times New Roman" w:hAnsi="Times New Roman" w:eastAsia="宋体" w:cs="Times New Roman"/>
          <w:kern w:val="0"/>
          <w:szCs w:val="24"/>
        </w:rPr>
        <w:t>AME</w:t>
      </w:r>
      <w:r>
        <w:rPr>
          <w:rFonts w:hint="eastAsia" w:ascii="Times New Roman" w:hAnsi="Times New Roman" w:eastAsia="宋体" w:cs="Times New Roman"/>
          <w:kern w:val="0"/>
          <w:szCs w:val="24"/>
        </w:rPr>
        <w:t>”、“F</w:t>
      </w:r>
      <w:r>
        <w:rPr>
          <w:rFonts w:ascii="Times New Roman" w:hAnsi="Times New Roman" w:eastAsia="宋体" w:cs="Times New Roman"/>
          <w:kern w:val="0"/>
          <w:szCs w:val="24"/>
        </w:rPr>
        <w:t>E_MODEL</w:t>
      </w:r>
      <w:r>
        <w:rPr>
          <w:rFonts w:hint="eastAsia" w:ascii="Times New Roman" w:hAnsi="Times New Roman" w:eastAsia="宋体" w:cs="Times New Roman"/>
          <w:kern w:val="0"/>
          <w:szCs w:val="24"/>
        </w:rPr>
        <w:t>”、“P</w:t>
      </w:r>
      <w:r>
        <w:rPr>
          <w:rFonts w:ascii="Times New Roman" w:hAnsi="Times New Roman" w:eastAsia="宋体" w:cs="Times New Roman"/>
          <w:kern w:val="0"/>
          <w:szCs w:val="24"/>
        </w:rPr>
        <w:t>ART_LIST</w:t>
      </w:r>
      <w:r>
        <w:rPr>
          <w:rFonts w:hint="eastAsia" w:ascii="Times New Roman" w:hAnsi="Times New Roman" w:eastAsia="宋体" w:cs="Times New Roman"/>
          <w:kern w:val="0"/>
          <w:szCs w:val="24"/>
        </w:rPr>
        <w:t>”选项，结果如下图。</w:t>
      </w:r>
    </w:p>
    <w:p w14:paraId="72B075BD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jc w:val="center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726440" cy="1157605"/>
            <wp:effectExtent l="0" t="0" r="0" b="4445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735987" cy="1172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 xml:space="preserve"> 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 xml:space="preserve"> </w:t>
      </w: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924300" cy="91440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1CFD0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firstLine="472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在</w:t>
      </w:r>
      <w:r>
        <w:rPr>
          <w:rFonts w:hint="eastAsia" w:ascii="Times New Roman" w:hAnsi="Times New Roman" w:eastAsia="宋体" w:cs="Times New Roman"/>
          <w:b/>
          <w:bCs/>
          <w:spacing w:val="-2"/>
          <w:kern w:val="0"/>
          <w:szCs w:val="24"/>
        </w:rPr>
        <w:t>参数代码的编辑界面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，分别双击</w:t>
      </w:r>
      <w:r>
        <w:rPr>
          <w:rFonts w:hint="eastAsia" w:ascii="Times New Roman" w:hAnsi="Times New Roman" w:eastAsia="宋体" w:cs="Times New Roman"/>
          <w:kern w:val="0"/>
          <w:szCs w:val="24"/>
        </w:rPr>
        <w:t>“N</w:t>
      </w:r>
      <w:r>
        <w:rPr>
          <w:rFonts w:ascii="Times New Roman" w:hAnsi="Times New Roman" w:eastAsia="宋体" w:cs="Times New Roman"/>
          <w:kern w:val="0"/>
          <w:szCs w:val="24"/>
        </w:rPr>
        <w:t>AME</w:t>
      </w:r>
      <w:r>
        <w:rPr>
          <w:rFonts w:hint="eastAsia" w:ascii="Times New Roman" w:hAnsi="Times New Roman" w:eastAsia="宋体" w:cs="Times New Roman"/>
          <w:kern w:val="0"/>
          <w:szCs w:val="24"/>
        </w:rPr>
        <w:t>”、“F</w:t>
      </w:r>
      <w:r>
        <w:rPr>
          <w:rFonts w:ascii="Times New Roman" w:hAnsi="Times New Roman" w:eastAsia="宋体" w:cs="Times New Roman"/>
          <w:kern w:val="0"/>
          <w:szCs w:val="24"/>
        </w:rPr>
        <w:t>E_MODEL</w:t>
      </w:r>
      <w:r>
        <w:rPr>
          <w:rFonts w:hint="eastAsia" w:ascii="Times New Roman" w:hAnsi="Times New Roman" w:eastAsia="宋体" w:cs="Times New Roman"/>
          <w:kern w:val="0"/>
          <w:szCs w:val="24"/>
        </w:rPr>
        <w:t>”、“P</w:t>
      </w:r>
      <w:r>
        <w:rPr>
          <w:rFonts w:ascii="Times New Roman" w:hAnsi="Times New Roman" w:eastAsia="宋体" w:cs="Times New Roman"/>
          <w:kern w:val="0"/>
          <w:szCs w:val="24"/>
        </w:rPr>
        <w:t>ART_LIST</w:t>
      </w:r>
      <w:r>
        <w:rPr>
          <w:rFonts w:hint="eastAsia" w:ascii="Times New Roman" w:hAnsi="Times New Roman" w:eastAsia="宋体" w:cs="Times New Roman"/>
          <w:kern w:val="0"/>
          <w:szCs w:val="24"/>
        </w:rPr>
        <w:t>”选项右边“V</w:t>
      </w:r>
      <w:r>
        <w:rPr>
          <w:rFonts w:ascii="Times New Roman" w:hAnsi="Times New Roman" w:eastAsia="宋体" w:cs="Times New Roman"/>
          <w:kern w:val="0"/>
          <w:szCs w:val="24"/>
        </w:rPr>
        <w:t>alue</w:t>
      </w:r>
      <w:r>
        <w:rPr>
          <w:rFonts w:hint="eastAsia" w:ascii="Times New Roman" w:hAnsi="Times New Roman" w:eastAsia="宋体" w:cs="Times New Roman"/>
          <w:kern w:val="0"/>
          <w:szCs w:val="24"/>
        </w:rPr>
        <w:t>”列的空白处。</w:t>
      </w:r>
    </w:p>
    <w:p w14:paraId="38AE5E04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4097020" cy="1911350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131234" cy="1927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265BA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ind w:firstLine="480" w:firstLineChars="200"/>
        <w:jc w:val="left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添加相应参数，相关情况如下。</w:t>
      </w:r>
    </w:p>
    <w:p w14:paraId="44757D4B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jc w:val="center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752850" cy="876300"/>
            <wp:effectExtent l="0" t="0" r="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46F39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jc w:val="center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初始状态</w:t>
      </w:r>
    </w:p>
    <w:p w14:paraId="47444ABF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943350" cy="923925"/>
            <wp:effectExtent l="0" t="0" r="0" b="9525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46E69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最终状态</w:t>
      </w:r>
    </w:p>
    <w:p w14:paraId="393C70A3">
      <w:pPr>
        <w:tabs>
          <w:tab w:val="left" w:pos="642"/>
          <w:tab w:val="left" w:pos="643"/>
        </w:tabs>
        <w:autoSpaceDE w:val="0"/>
        <w:autoSpaceDN w:val="0"/>
        <w:spacing w:before="183"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5EB9E36C">
      <w:pPr>
        <w:autoSpaceDE w:val="0"/>
        <w:autoSpaceDN w:val="0"/>
        <w:spacing w:before="172" w:line="240" w:lineRule="auto"/>
        <w:ind w:firstLine="480" w:firstLineChars="200"/>
        <w:jc w:val="left"/>
        <w:rPr>
          <w:rFonts w:ascii="Times New Roman" w:hAnsi="Times New Roman" w:eastAsia="宋体" w:cs="宋体"/>
          <w:spacing w:val="-2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依</w:t>
      </w:r>
      <w:r>
        <w:rPr>
          <w:rFonts w:ascii="Times New Roman" w:hAnsi="Times New Roman" w:eastAsia="宋体" w:cs="Times New Roman"/>
          <w:kern w:val="0"/>
          <w:szCs w:val="24"/>
        </w:rPr>
        <w:t>照同理，可创建地板</w:t>
      </w:r>
      <w:r>
        <w:rPr>
          <w:rFonts w:hint="eastAsia" w:ascii="Times New Roman" w:hAnsi="Times New Roman" w:eastAsia="宋体" w:cs="Times New Roman"/>
          <w:kern w:val="0"/>
          <w:szCs w:val="24"/>
        </w:rPr>
        <w:t>的</w:t>
      </w:r>
      <w:r>
        <w:rPr>
          <w:rFonts w:ascii="Times New Roman" w:hAnsi="Times New Roman" w:eastAsia="宋体" w:cs="Times New Roman"/>
          <w:kern w:val="0"/>
          <w:szCs w:val="24"/>
        </w:rPr>
        <w:t>多刚体接触对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(GROUP_MB)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，命名为：Groud_gmd，</w:t>
      </w:r>
      <w:r>
        <w:rPr>
          <w:rFonts w:hint="eastAsia" w:ascii="Times New Roman" w:hAnsi="Times New Roman" w:eastAsia="宋体" w:cs="宋体"/>
          <w:spacing w:val="-2"/>
          <w:kern w:val="0"/>
          <w:szCs w:val="24"/>
        </w:rPr>
        <w:t>相关结果如下。</w:t>
      </w:r>
    </w:p>
    <w:p w14:paraId="1C5687A5">
      <w:pPr>
        <w:autoSpaceDE w:val="0"/>
        <w:autoSpaceDN w:val="0"/>
        <w:spacing w:before="172" w:line="240" w:lineRule="auto"/>
        <w:jc w:val="center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028950" cy="866775"/>
            <wp:effectExtent l="0" t="0" r="0" b="952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E7D83">
      <w:pPr>
        <w:autoSpaceDE w:val="0"/>
        <w:autoSpaceDN w:val="0"/>
        <w:spacing w:before="172" w:line="240" w:lineRule="auto"/>
        <w:ind w:left="222"/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</w:pPr>
    </w:p>
    <w:p w14:paraId="6141E9BF">
      <w:pPr>
        <w:autoSpaceDE w:val="0"/>
        <w:autoSpaceDN w:val="0"/>
        <w:spacing w:before="172" w:line="240" w:lineRule="auto"/>
        <w:ind w:firstLine="472" w:firstLineChars="200"/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然后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按照相应流程，</w:t>
      </w:r>
      <w:r>
        <w:rPr>
          <w:rFonts w:hint="eastAsia" w:ascii="Times New Roman" w:hAnsi="Times New Roman" w:eastAsia="宋体" w:cs="Times New Roman"/>
          <w:kern w:val="0"/>
          <w:szCs w:val="24"/>
        </w:rPr>
        <w:t>在“Element”模型树的“Above”界面内，分别双击创建两对“</w:t>
      </w:r>
      <w:r>
        <w:rPr>
          <w:rFonts w:ascii="Times New Roman" w:hAnsi="Times New Roman" w:eastAsia="宋体" w:cs="Times New Roman"/>
          <w:kern w:val="0"/>
          <w:szCs w:val="24"/>
        </w:rPr>
        <w:t>CONTACT.MB_FE</w:t>
      </w:r>
      <w:r>
        <w:rPr>
          <w:rFonts w:hint="eastAsia" w:ascii="Times New Roman" w:hAnsi="Times New Roman" w:eastAsia="宋体" w:cs="Times New Roman"/>
          <w:kern w:val="0"/>
          <w:szCs w:val="24"/>
        </w:rPr>
        <w:t>”（汽车与地面、汽车与假人）和一对</w:t>
      </w:r>
      <w:r>
        <w:rPr>
          <w:rFonts w:ascii="Times New Roman" w:hAnsi="Times New Roman" w:eastAsia="宋体" w:cs="Times New Roman"/>
          <w:kern w:val="0"/>
          <w:szCs w:val="24"/>
        </w:rPr>
        <w:t>CONTACT.MB_MB</w:t>
      </w:r>
      <w:r>
        <w:rPr>
          <w:rFonts w:hint="eastAsia" w:ascii="Times New Roman" w:hAnsi="Times New Roman" w:eastAsia="宋体" w:cs="Times New Roman"/>
          <w:kern w:val="0"/>
          <w:szCs w:val="24"/>
        </w:rPr>
        <w:t>”（地面与假人），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定义下面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三对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的接触对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。</w:t>
      </w:r>
    </w:p>
    <w:p w14:paraId="38B13874">
      <w:pPr>
        <w:autoSpaceDE w:val="0"/>
        <w:autoSpaceDN w:val="0"/>
        <w:spacing w:before="2" w:line="240" w:lineRule="auto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tbl>
      <w:tblPr>
        <w:tblStyle w:val="16"/>
        <w:tblW w:w="0" w:type="auto"/>
        <w:tblInd w:w="17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0"/>
        <w:gridCol w:w="1048"/>
        <w:gridCol w:w="2410"/>
        <w:gridCol w:w="2835"/>
      </w:tblGrid>
      <w:tr w14:paraId="103DDC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1750" w:type="dxa"/>
          </w:tcPr>
          <w:p w14:paraId="01CF7B7B">
            <w:pPr>
              <w:autoSpaceDE w:val="0"/>
              <w:autoSpaceDN w:val="0"/>
              <w:spacing w:line="235" w:lineRule="exact"/>
              <w:ind w:left="670"/>
              <w:jc w:val="left"/>
              <w:rPr>
                <w:rFonts w:ascii="Times New Roman" w:hAnsi="Times New Roman" w:eastAsia="Arial" w:cs="Times New Roman"/>
                <w:b/>
                <w:bCs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b/>
                <w:bCs/>
                <w:spacing w:val="-2"/>
                <w:kern w:val="0"/>
                <w:szCs w:val="24"/>
                <w:lang w:eastAsia="en-US"/>
              </w:rPr>
              <w:t>MASTER</w:t>
            </w:r>
          </w:p>
        </w:tc>
        <w:tc>
          <w:tcPr>
            <w:tcW w:w="3458" w:type="dxa"/>
            <w:gridSpan w:val="2"/>
          </w:tcPr>
          <w:p w14:paraId="0FC0E026">
            <w:pPr>
              <w:autoSpaceDE w:val="0"/>
              <w:autoSpaceDN w:val="0"/>
              <w:spacing w:line="240" w:lineRule="auto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Cs w:val="24"/>
                <w:lang w:eastAsia="zh-CN"/>
              </w:rPr>
            </w:pPr>
          </w:p>
        </w:tc>
        <w:tc>
          <w:tcPr>
            <w:tcW w:w="2835" w:type="dxa"/>
            <w:tcBorders>
              <w:bottom w:val="single" w:color="auto" w:sz="4" w:space="0"/>
            </w:tcBorders>
          </w:tcPr>
          <w:p w14:paraId="7563C9B3">
            <w:pPr>
              <w:autoSpaceDE w:val="0"/>
              <w:autoSpaceDN w:val="0"/>
              <w:spacing w:line="235" w:lineRule="exact"/>
              <w:ind w:left="689"/>
              <w:jc w:val="left"/>
              <w:rPr>
                <w:rFonts w:ascii="Times New Roman" w:hAnsi="Times New Roman" w:eastAsia="Arial" w:cs="Times New Roman"/>
                <w:b/>
                <w:bCs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b/>
                <w:bCs/>
                <w:spacing w:val="-2"/>
                <w:kern w:val="0"/>
                <w:szCs w:val="24"/>
                <w:lang w:eastAsia="en-US"/>
              </w:rPr>
              <w:t>SLAVE</w:t>
            </w:r>
          </w:p>
        </w:tc>
      </w:tr>
      <w:tr w14:paraId="50FE2A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798" w:type="dxa"/>
            <w:gridSpan w:val="2"/>
          </w:tcPr>
          <w:p w14:paraId="30357A41">
            <w:pPr>
              <w:tabs>
                <w:tab w:val="left" w:pos="469"/>
              </w:tabs>
              <w:autoSpaceDE w:val="0"/>
              <w:autoSpaceDN w:val="0"/>
              <w:spacing w:before="43" w:line="240" w:lineRule="auto"/>
              <w:ind w:left="5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10"/>
                <w:kern w:val="0"/>
                <w:szCs w:val="24"/>
                <w:lang w:eastAsia="en-US"/>
              </w:rPr>
              <w:t>–</w:t>
            </w:r>
            <w:r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  <w:tab/>
            </w: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en-US"/>
              </w:rPr>
              <w:t>G</w:t>
            </w:r>
            <w:r>
              <w:rPr>
                <w:rFonts w:ascii="Times New Roman" w:hAnsi="Times New Roman" w:eastAsia="宋体" w:cs="Times New Roman"/>
                <w:spacing w:val="-2"/>
                <w:kern w:val="0"/>
                <w:szCs w:val="24"/>
                <w:lang w:eastAsia="zh-CN"/>
              </w:rPr>
              <w:t>round</w:t>
            </w: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en-US"/>
              </w:rPr>
              <w:t>_gmb</w:t>
            </w:r>
          </w:p>
        </w:tc>
        <w:tc>
          <w:tcPr>
            <w:tcW w:w="2410" w:type="dxa"/>
            <w:tcBorders>
              <w:right w:val="single" w:color="auto" w:sz="4" w:space="0"/>
            </w:tcBorders>
          </w:tcPr>
          <w:p w14:paraId="0E9FCE68">
            <w:pPr>
              <w:autoSpaceDE w:val="0"/>
              <w:autoSpaceDN w:val="0"/>
              <w:spacing w:before="56" w:line="240" w:lineRule="auto"/>
              <w:ind w:left="202" w:firstLine="460" w:firstLineChars="20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5"/>
                <w:kern w:val="0"/>
                <w:szCs w:val="24"/>
                <w:lang w:eastAsia="en-US"/>
              </w:rPr>
              <w:t>and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E2780">
            <w:pPr>
              <w:autoSpaceDE w:val="0"/>
              <w:autoSpaceDN w:val="0"/>
              <w:spacing w:before="62" w:beforeLines="20" w:after="62" w:afterLines="20" w:line="240" w:lineRule="auto"/>
              <w:ind w:left="289"/>
              <w:jc w:val="left"/>
              <w:rPr>
                <w:rFonts w:ascii="Times New Roman" w:hAnsi="Times New Roman" w:eastAsia="宋体" w:cs="Times New Roman"/>
                <w:spacing w:val="-2"/>
                <w:kern w:val="0"/>
                <w:szCs w:val="24"/>
                <w:lang w:eastAsia="zh-CN"/>
              </w:rPr>
            </w:pP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zh-CN"/>
              </w:rPr>
              <w:t>/2/Pelvis_gmb /2/ThoraxLateral_gmb /2/Head_gmb /2/Shoulders_gmb /2/ArmLowL_gmb /2/ArmLowR_gmb /2/LegUpL_gmb /2/LegUpR_gmb /2/ShoeL_gmb /2/ShoeR_gmb</w:t>
            </w:r>
          </w:p>
        </w:tc>
      </w:tr>
      <w:tr w14:paraId="30201C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798" w:type="dxa"/>
            <w:gridSpan w:val="2"/>
          </w:tcPr>
          <w:p w14:paraId="41AE51AB">
            <w:pPr>
              <w:tabs>
                <w:tab w:val="left" w:pos="469"/>
              </w:tabs>
              <w:autoSpaceDE w:val="0"/>
              <w:autoSpaceDN w:val="0"/>
              <w:spacing w:before="43" w:line="235" w:lineRule="exact"/>
              <w:ind w:left="50"/>
              <w:jc w:val="left"/>
              <w:rPr>
                <w:rFonts w:ascii="Times New Roman" w:hAnsi="Times New Roman" w:eastAsia="Arial" w:cs="Times New Roman"/>
                <w:spacing w:val="-10"/>
                <w:kern w:val="0"/>
                <w:szCs w:val="24"/>
                <w:lang w:eastAsia="en-US"/>
              </w:rPr>
            </w:pPr>
          </w:p>
        </w:tc>
        <w:tc>
          <w:tcPr>
            <w:tcW w:w="2410" w:type="dxa"/>
          </w:tcPr>
          <w:p w14:paraId="577FDE31">
            <w:pPr>
              <w:autoSpaceDE w:val="0"/>
              <w:autoSpaceDN w:val="0"/>
              <w:spacing w:before="56" w:line="221" w:lineRule="exact"/>
              <w:ind w:left="248" w:firstLine="345" w:firstLineChars="150"/>
              <w:jc w:val="left"/>
              <w:rPr>
                <w:rFonts w:ascii="Times New Roman" w:hAnsi="Times New Roman" w:eastAsia="Arial" w:cs="Times New Roman"/>
                <w:spacing w:val="-5"/>
                <w:kern w:val="0"/>
                <w:szCs w:val="24"/>
                <w:lang w:eastAsia="en-US"/>
              </w:rPr>
            </w:pPr>
          </w:p>
        </w:tc>
        <w:tc>
          <w:tcPr>
            <w:tcW w:w="2835" w:type="dxa"/>
            <w:tcBorders>
              <w:top w:val="single" w:color="auto" w:sz="4" w:space="0"/>
            </w:tcBorders>
          </w:tcPr>
          <w:p w14:paraId="5F7BEC2B">
            <w:pPr>
              <w:autoSpaceDE w:val="0"/>
              <w:autoSpaceDN w:val="0"/>
              <w:spacing w:before="56" w:line="221" w:lineRule="exact"/>
              <w:ind w:left="337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</w:p>
        </w:tc>
      </w:tr>
      <w:tr w14:paraId="684AA4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2798" w:type="dxa"/>
            <w:gridSpan w:val="2"/>
          </w:tcPr>
          <w:p w14:paraId="5AFE46AE">
            <w:pPr>
              <w:tabs>
                <w:tab w:val="left" w:pos="469"/>
              </w:tabs>
              <w:autoSpaceDE w:val="0"/>
              <w:autoSpaceDN w:val="0"/>
              <w:spacing w:before="43" w:line="235" w:lineRule="exact"/>
              <w:ind w:left="5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10"/>
                <w:kern w:val="0"/>
                <w:szCs w:val="24"/>
                <w:lang w:eastAsia="en-US"/>
              </w:rPr>
              <w:t>–</w:t>
            </w:r>
            <w:r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  <w:tab/>
            </w: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en-US"/>
              </w:rPr>
              <w:t>G</w:t>
            </w:r>
            <w:r>
              <w:rPr>
                <w:rFonts w:ascii="Times New Roman" w:hAnsi="Times New Roman" w:eastAsia="宋体" w:cs="Times New Roman"/>
                <w:spacing w:val="-2"/>
                <w:kern w:val="0"/>
                <w:szCs w:val="24"/>
                <w:lang w:eastAsia="zh-CN"/>
              </w:rPr>
              <w:t>round</w:t>
            </w:r>
            <w:r>
              <w:rPr>
                <w:rFonts w:ascii="Times New Roman" w:hAnsi="Times New Roman" w:eastAsia="Arial" w:cs="Times New Roman"/>
                <w:spacing w:val="-2"/>
                <w:kern w:val="0"/>
                <w:szCs w:val="24"/>
                <w:lang w:eastAsia="en-US"/>
              </w:rPr>
              <w:t>_gmb</w:t>
            </w:r>
          </w:p>
        </w:tc>
        <w:tc>
          <w:tcPr>
            <w:tcW w:w="2410" w:type="dxa"/>
          </w:tcPr>
          <w:p w14:paraId="67EA695C">
            <w:pPr>
              <w:autoSpaceDE w:val="0"/>
              <w:autoSpaceDN w:val="0"/>
              <w:spacing w:before="56" w:line="221" w:lineRule="exact"/>
              <w:ind w:left="248" w:firstLine="345" w:firstLineChars="150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spacing w:val="-5"/>
                <w:kern w:val="0"/>
                <w:szCs w:val="24"/>
                <w:lang w:eastAsia="en-US"/>
              </w:rPr>
              <w:t>and</w:t>
            </w:r>
          </w:p>
        </w:tc>
        <w:tc>
          <w:tcPr>
            <w:tcW w:w="2835" w:type="dxa"/>
          </w:tcPr>
          <w:p w14:paraId="26D8DAB2">
            <w:pPr>
              <w:autoSpaceDE w:val="0"/>
              <w:autoSpaceDN w:val="0"/>
              <w:spacing w:before="56" w:line="221" w:lineRule="exact"/>
              <w:ind w:left="337"/>
              <w:jc w:val="left"/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</w:pPr>
            <w:r>
              <w:rPr>
                <w:rFonts w:ascii="Times New Roman" w:hAnsi="Times New Roman" w:eastAsia="Arial" w:cs="Times New Roman"/>
                <w:kern w:val="0"/>
                <w:szCs w:val="24"/>
                <w:lang w:eastAsia="en-US"/>
              </w:rPr>
              <w:t>car1_grp</w:t>
            </w:r>
          </w:p>
        </w:tc>
      </w:tr>
    </w:tbl>
    <w:p w14:paraId="128A0196">
      <w:pPr>
        <w:tabs>
          <w:tab w:val="left" w:pos="642"/>
          <w:tab w:val="left" w:pos="643"/>
          <w:tab w:val="left" w:pos="2930"/>
          <w:tab w:val="left" w:pos="3596"/>
        </w:tabs>
        <w:autoSpaceDE w:val="0"/>
        <w:autoSpaceDN w:val="0"/>
        <w:spacing w:before="100" w:beforeAutospacing="1" w:line="240" w:lineRule="auto"/>
        <w:ind w:left="641" w:firstLine="4800" w:firstLineChars="2000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219710</wp:posOffset>
                </wp:positionV>
                <wp:extent cx="3087370" cy="4488815"/>
                <wp:effectExtent l="0" t="0" r="17780" b="26035"/>
                <wp:wrapNone/>
                <wp:docPr id="79" name="文本框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7585" cy="448887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4C0A46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/PedestrianHumanMale50%2/AbdomenLateral_gmb /PedestrianHumanMale50%2/ArmLowL_gmb </w:t>
                            </w:r>
                          </w:p>
                          <w:p w14:paraId="3E33082E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/PedestrianHumanMale50%2/ArmLowR_gmb /PedestrianHumanMale50%2/ArmUpL_gmb /PedestrianHumanMale50%2/ArmUpR_gmb </w:t>
                            </w:r>
                          </w:p>
                          <w:p w14:paraId="46CDA401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/PedestrianHumanMale50%2/FrontShoeL_gmb /PedestrianHumanMale50%2/FrontShoeR_gmb </w:t>
                            </w:r>
                          </w:p>
                          <w:p w14:paraId="5A19854A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/PedestrianHumanMale50%2/Head_gmb /PedestrianHumanMale50%2/HeelL_gmb /PedestrianHumanMale50%2/HeelR_gmb </w:t>
                            </w:r>
                          </w:p>
                          <w:p w14:paraId="201B5A4D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/PedestrianHumanMale50%2/LegLowL_gmb /PedestrianHumanMale50%2/LegLowR_gmb </w:t>
                            </w:r>
                          </w:p>
                          <w:p w14:paraId="5463FD76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 xml:space="preserve">/PedestrianHumanMale50%2/LegUpL_gmb /PedestrianHumanMale50%2/LegUpR_gmb /PedestrianHumanMale50%2/Pelvis_gmb </w:t>
                            </w:r>
                          </w:p>
                          <w:p w14:paraId="1AFF6845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1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1"/>
                              </w:rPr>
                              <w:t>/PedestrianHumanMale50%2/ShoeL_gmb /PedestrianHumanMale50%2/ShoeR_gmb /PedestrianHumanMale50%2/Shou</w:t>
                            </w: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0"/>
                              </w:rPr>
                              <w:t xml:space="preserve">lders_gmb </w:t>
                            </w:r>
                          </w:p>
                          <w:p w14:paraId="534FCEB8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1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0"/>
                              </w:rPr>
                              <w:t xml:space="preserve">/PedestrianHumanMale50%2/ThoraxLateral_gmb /PedestrianHumanMale50%2/ToesL_gmb </w:t>
                            </w:r>
                          </w:p>
                          <w:p w14:paraId="10CC48DB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21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1"/>
                                <w:szCs w:val="20"/>
                              </w:rPr>
                              <w:t>/PedestrianHumanMale50%2/ToesR_gmb /PedestrianHumanMale50%2/TorsoUp_gmb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2pt;margin-top:17.3pt;height:353.45pt;width:243.1pt;z-index:251661312;mso-width-relative:page;mso-height-relative:page;" fillcolor="#FFFFFF" filled="t" stroked="t" coordsize="21600,21600" o:gfxdata="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8hd//dYAAAAIAQAADwAAAAAAAAABACAAAAAiAAAAZHJzL2Rvd25yZXYueG1sUEsBAhQA&#10;FAAAAAgAh07iQJ4TOCtmAgAAygQAAA4AAAAAAAAAAQAgAAAAJQEAAGRycy9lMm9Eb2MueG1sUEsF&#10;BgAAAAAGAAYAWQEAAP0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64C0A46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/PedestrianHumanMale50%2/AbdomenLateral_gmb /PedestrianHumanMale50%2/ArmLowL_gmb </w:t>
                      </w:r>
                    </w:p>
                    <w:p w14:paraId="3E33082E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/PedestrianHumanMale50%2/ArmLowR_gmb /PedestrianHumanMale50%2/ArmUpL_gmb /PedestrianHumanMale50%2/ArmUpR_gmb </w:t>
                      </w:r>
                    </w:p>
                    <w:p w14:paraId="46CDA401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/PedestrianHumanMale50%2/FrontShoeL_gmb /PedestrianHumanMale50%2/FrontShoeR_gmb </w:t>
                      </w:r>
                    </w:p>
                    <w:p w14:paraId="5A19854A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/PedestrianHumanMale50%2/Head_gmb /PedestrianHumanMale50%2/HeelL_gmb /PedestrianHumanMale50%2/HeelR_gmb </w:t>
                      </w:r>
                    </w:p>
                    <w:p w14:paraId="201B5A4D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/PedestrianHumanMale50%2/LegLowL_gmb /PedestrianHumanMale50%2/LegLowR_gmb </w:t>
                      </w:r>
                    </w:p>
                    <w:p w14:paraId="5463FD76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 xml:space="preserve">/PedestrianHumanMale50%2/LegUpL_gmb /PedestrianHumanMale50%2/LegUpR_gmb /PedestrianHumanMale50%2/Pelvis_gmb </w:t>
                      </w:r>
                    </w:p>
                    <w:p w14:paraId="1AFF6845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1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1"/>
                        </w:rPr>
                        <w:t>/PedestrianHumanMale50%2/ShoeL_gmb /PedestrianHumanMale50%2/ShoeR_gmb /PedestrianHumanMale50%2/Shou</w:t>
                      </w:r>
                      <w:r>
                        <w:rPr>
                          <w:rFonts w:ascii="Times New Roman" w:hAnsi="Times New Roman" w:cs="Times New Roman"/>
                          <w:sz w:val="21"/>
                          <w:szCs w:val="20"/>
                        </w:rPr>
                        <w:t xml:space="preserve">lders_gmb </w:t>
                      </w:r>
                    </w:p>
                    <w:p w14:paraId="534FCEB8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1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0"/>
                        </w:rPr>
                        <w:t xml:space="preserve">/PedestrianHumanMale50%2/ThoraxLateral_gmb /PedestrianHumanMale50%2/ToesL_gmb </w:t>
                      </w:r>
                    </w:p>
                    <w:p w14:paraId="10CC48DB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21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1"/>
                          <w:szCs w:val="20"/>
                        </w:rPr>
                        <w:t>/PedestrianHumanMale50%2/ToesR_gmb /PedestrianHumanMale50%2/TorsoUp_gmb</w:t>
                      </w:r>
                    </w:p>
                  </w:txbxContent>
                </v:textbox>
              </v:shape>
            </w:pict>
          </mc:Fallback>
        </mc:AlternateContent>
      </w:r>
    </w:p>
    <w:p w14:paraId="536B8ECA">
      <w:pPr>
        <w:tabs>
          <w:tab w:val="left" w:pos="642"/>
          <w:tab w:val="left" w:pos="643"/>
          <w:tab w:val="left" w:pos="2930"/>
          <w:tab w:val="left" w:pos="3596"/>
        </w:tabs>
        <w:autoSpaceDE w:val="0"/>
        <w:autoSpaceDN w:val="0"/>
        <w:spacing w:before="100" w:beforeAutospacing="1" w:line="240" w:lineRule="auto"/>
        <w:ind w:left="641" w:firstLine="4800" w:firstLineChars="2000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6051B72B">
      <w:pPr>
        <w:tabs>
          <w:tab w:val="left" w:pos="642"/>
          <w:tab w:val="left" w:pos="643"/>
          <w:tab w:val="left" w:pos="2930"/>
          <w:tab w:val="left" w:pos="3596"/>
        </w:tabs>
        <w:autoSpaceDE w:val="0"/>
        <w:autoSpaceDN w:val="0"/>
        <w:spacing w:before="100" w:beforeAutospacing="1" w:line="240" w:lineRule="auto"/>
        <w:ind w:left="641" w:firstLine="4800" w:firstLineChars="2000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39ECDA04">
      <w:pPr>
        <w:tabs>
          <w:tab w:val="left" w:pos="642"/>
          <w:tab w:val="left" w:pos="643"/>
          <w:tab w:val="left" w:pos="2930"/>
          <w:tab w:val="left" w:pos="3596"/>
        </w:tabs>
        <w:autoSpaceDE w:val="0"/>
        <w:autoSpaceDN w:val="0"/>
        <w:spacing w:before="100" w:beforeAutospacing="1" w:line="240" w:lineRule="auto"/>
        <w:ind w:left="641" w:firstLine="4800" w:firstLineChars="2000"/>
        <w:jc w:val="left"/>
        <w:rPr>
          <w:rFonts w:ascii="Times New Roman" w:hAnsi="Times New Roman" w:eastAsia="宋体" w:cs="Times New Roman"/>
          <w:kern w:val="0"/>
          <w:szCs w:val="24"/>
          <w:lang w:eastAsia="en-US"/>
        </w:rPr>
      </w:pPr>
    </w:p>
    <w:p w14:paraId="4E74ACC9">
      <w:pPr>
        <w:tabs>
          <w:tab w:val="left" w:pos="642"/>
          <w:tab w:val="left" w:pos="643"/>
          <w:tab w:val="left" w:pos="2930"/>
          <w:tab w:val="left" w:pos="3596"/>
        </w:tabs>
        <w:autoSpaceDE w:val="0"/>
        <w:autoSpaceDN w:val="0"/>
        <w:spacing w:before="100" w:beforeAutospacing="1" w:line="240" w:lineRule="auto"/>
        <w:ind w:left="641" w:firstLine="4800" w:firstLineChars="20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tab/>
      </w:r>
      <w:r>
        <w:rPr>
          <w:rFonts w:ascii="Times New Roman" w:hAnsi="Times New Roman" w:eastAsia="宋体" w:cs="Times New Roman"/>
          <w:kern w:val="0"/>
          <w:szCs w:val="24"/>
          <w:lang w:eastAsia="en-US"/>
        </w:rPr>
        <w:t xml:space="preserve"> </w:t>
      </w:r>
      <w:r>
        <w:rPr>
          <w:rFonts w:ascii="Times New Roman" w:hAnsi="Times New Roman" w:eastAsia="宋体" w:cs="Times New Roman"/>
          <w:spacing w:val="-5"/>
          <w:kern w:val="0"/>
          <w:szCs w:val="24"/>
        </w:rPr>
        <w:t>and</w:t>
      </w:r>
      <w:r>
        <w:rPr>
          <w:rFonts w:ascii="Times New Roman" w:hAnsi="Times New Roman" w:eastAsia="宋体" w:cs="Times New Roman"/>
          <w:kern w:val="0"/>
          <w:szCs w:val="24"/>
        </w:rPr>
        <w:tab/>
      </w:r>
      <w:r>
        <w:rPr>
          <w:rFonts w:ascii="Times New Roman" w:hAnsi="Times New Roman" w:eastAsia="宋体" w:cs="Times New Roman"/>
          <w:kern w:val="0"/>
          <w:szCs w:val="24"/>
        </w:rPr>
        <w:t xml:space="preserve">  </w:t>
      </w:r>
      <w:r>
        <w:rPr>
          <w:rFonts w:ascii="Times New Roman" w:hAnsi="Times New Roman" w:eastAsia="宋体" w:cs="Times New Roman"/>
          <w:kern w:val="0"/>
          <w:szCs w:val="24"/>
          <w:lang w:eastAsia="en-US"/>
        </w:rPr>
        <w:t>car1_grp</w:t>
      </w:r>
    </w:p>
    <w:p w14:paraId="6D1572FC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6AE910D3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0A37626C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09C76EC7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42F17BD8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4528E61C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4D109571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1041DEA7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4A0774E6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1B1C794B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2E65EEA4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1780CC7E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4331B91E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65978857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6AAC9723">
      <w:pPr>
        <w:autoSpaceDE w:val="0"/>
        <w:autoSpaceDN w:val="0"/>
        <w:spacing w:before="33" w:line="240" w:lineRule="auto"/>
        <w:ind w:firstLine="476" w:firstLineChars="200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假人的主/从面采用上述的代码，主要原因是撞击过程中只需要部分肢体与汽车或地面发生碰撞接触</w:t>
      </w:r>
    </w:p>
    <w:p w14:paraId="7A2F19B1">
      <w:pPr>
        <w:autoSpaceDE w:val="0"/>
        <w:autoSpaceDN w:val="0"/>
        <w:spacing w:before="33" w:line="240" w:lineRule="auto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注：</w:t>
      </w:r>
      <w:r>
        <w:rPr>
          <w:rFonts w:hint="eastAsia" w:ascii="Times New Roman" w:hAnsi="Times New Roman" w:eastAsia="宋体" w:cs="Times New Roman"/>
          <w:b/>
          <w:bCs/>
          <w:spacing w:val="-1"/>
          <w:kern w:val="0"/>
          <w:szCs w:val="24"/>
        </w:rPr>
        <w:t>设置整个假人的肢体与汽车或地面接触，可能会产生报错提示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。</w:t>
      </w:r>
    </w:p>
    <w:p w14:paraId="2F2BF3EE">
      <w:pPr>
        <w:autoSpaceDE w:val="0"/>
        <w:autoSpaceDN w:val="0"/>
        <w:spacing w:before="33" w:line="240" w:lineRule="auto"/>
        <w:ind w:firstLine="478" w:firstLineChars="200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pacing w:val="-1"/>
          <w:kern w:val="0"/>
          <w:szCs w:val="24"/>
        </w:rPr>
        <w:t>可直接将上述代码复制到对应的参数栏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，同时点选“C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ONTACT.MB_MB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”，</w:t>
      </w:r>
      <w:r>
        <w:rPr>
          <w:rFonts w:hint="eastAsia" w:ascii="Times New Roman" w:hAnsi="Times New Roman" w:eastAsia="宋体" w:cs="Times New Roman"/>
          <w:kern w:val="0"/>
          <w:szCs w:val="24"/>
        </w:rPr>
        <w:t>在“</w:t>
      </w:r>
      <w:r>
        <w:rPr>
          <w:rFonts w:ascii="Times New Roman" w:hAnsi="Times New Roman" w:eastAsia="宋体" w:cs="Times New Roman"/>
          <w:kern w:val="0"/>
          <w:szCs w:val="24"/>
        </w:rPr>
        <w:t>Attributes</w:t>
      </w:r>
      <w:r>
        <w:rPr>
          <w:rFonts w:hint="eastAsia" w:ascii="Times New Roman" w:hAnsi="Times New Roman" w:eastAsia="宋体" w:cs="Times New Roman"/>
          <w:kern w:val="0"/>
          <w:szCs w:val="24"/>
        </w:rPr>
        <w:t>”模型树界面内，分别双击创建“N</w:t>
      </w:r>
      <w:r>
        <w:rPr>
          <w:rFonts w:ascii="Times New Roman" w:hAnsi="Times New Roman" w:eastAsia="宋体" w:cs="Times New Roman"/>
          <w:kern w:val="0"/>
          <w:szCs w:val="24"/>
        </w:rPr>
        <w:t>AME</w:t>
      </w:r>
      <w:r>
        <w:rPr>
          <w:rFonts w:hint="eastAsia" w:ascii="Times New Roman" w:hAnsi="Times New Roman" w:eastAsia="宋体" w:cs="Times New Roman"/>
          <w:kern w:val="0"/>
          <w:szCs w:val="24"/>
        </w:rPr>
        <w:t>”“</w:t>
      </w:r>
      <w:r>
        <w:rPr>
          <w:rFonts w:ascii="Times New Roman" w:hAnsi="Times New Roman" w:eastAsia="宋体" w:cs="Times New Roman"/>
          <w:kern w:val="0"/>
          <w:szCs w:val="24"/>
        </w:rPr>
        <w:t>FRIC_COEF</w:t>
      </w:r>
      <w:r>
        <w:rPr>
          <w:rFonts w:hint="eastAsia" w:ascii="Times New Roman" w:hAnsi="Times New Roman" w:eastAsia="宋体" w:cs="Times New Roman"/>
          <w:kern w:val="0"/>
          <w:szCs w:val="24"/>
        </w:rPr>
        <w:t>”、“</w:t>
      </w:r>
      <w:r>
        <w:rPr>
          <w:rFonts w:ascii="Times New Roman" w:hAnsi="Times New Roman" w:eastAsia="宋体" w:cs="Times New Roman"/>
          <w:kern w:val="0"/>
          <w:szCs w:val="24"/>
        </w:rPr>
        <w:t>INITIAL_TYPE</w:t>
      </w:r>
      <w:r>
        <w:rPr>
          <w:rFonts w:hint="eastAsia" w:ascii="Times New Roman" w:hAnsi="Times New Roman" w:eastAsia="宋体" w:cs="Times New Roman"/>
          <w:kern w:val="0"/>
          <w:szCs w:val="24"/>
        </w:rPr>
        <w:t>”、“</w:t>
      </w:r>
      <w:r>
        <w:rPr>
          <w:rFonts w:ascii="Times New Roman" w:hAnsi="Times New Roman" w:eastAsia="宋体" w:cs="Times New Roman"/>
          <w:kern w:val="0"/>
          <w:szCs w:val="24"/>
        </w:rPr>
        <w:t>BOUNDARY_WIDTH</w:t>
      </w:r>
      <w:r>
        <w:rPr>
          <w:rFonts w:hint="eastAsia" w:ascii="Times New Roman" w:hAnsi="Times New Roman" w:eastAsia="宋体" w:cs="Times New Roman"/>
          <w:kern w:val="0"/>
          <w:szCs w:val="24"/>
        </w:rPr>
        <w:t>”，在对应参数编辑选项设定相应参数；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然后点选“C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ONTACT.MB_FE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”，</w:t>
      </w:r>
      <w:r>
        <w:rPr>
          <w:rFonts w:hint="eastAsia" w:ascii="Times New Roman" w:hAnsi="Times New Roman" w:eastAsia="宋体" w:cs="Times New Roman"/>
          <w:kern w:val="0"/>
          <w:szCs w:val="24"/>
        </w:rPr>
        <w:t>在“</w:t>
      </w:r>
      <w:r>
        <w:rPr>
          <w:rFonts w:ascii="Times New Roman" w:hAnsi="Times New Roman" w:eastAsia="宋体" w:cs="Times New Roman"/>
          <w:kern w:val="0"/>
          <w:szCs w:val="24"/>
        </w:rPr>
        <w:t>Attributes</w:t>
      </w:r>
      <w:r>
        <w:rPr>
          <w:rFonts w:hint="eastAsia" w:ascii="Times New Roman" w:hAnsi="Times New Roman" w:eastAsia="宋体" w:cs="Times New Roman"/>
          <w:kern w:val="0"/>
          <w:szCs w:val="24"/>
        </w:rPr>
        <w:t>”模型树界面内，双击创建“N</w:t>
      </w:r>
      <w:r>
        <w:rPr>
          <w:rFonts w:ascii="Times New Roman" w:hAnsi="Times New Roman" w:eastAsia="宋体" w:cs="Times New Roman"/>
          <w:kern w:val="0"/>
          <w:szCs w:val="24"/>
        </w:rPr>
        <w:t>AME</w:t>
      </w:r>
      <w:r>
        <w:rPr>
          <w:rFonts w:hint="eastAsia" w:ascii="Times New Roman" w:hAnsi="Times New Roman" w:eastAsia="宋体" w:cs="Times New Roman"/>
          <w:kern w:val="0"/>
          <w:szCs w:val="24"/>
        </w:rPr>
        <w:t>”，设定相应名称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。设置结果如下图。</w:t>
      </w:r>
    </w:p>
    <w:p w14:paraId="73D24D56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274310" cy="852805"/>
            <wp:effectExtent l="0" t="0" r="2540" b="444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DE030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274310" cy="575310"/>
            <wp:effectExtent l="0" t="0" r="254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r:embed="rId76"/>
                    <a:srcRect t="-1" b="30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549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E8CB1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36285AC9">
      <w:pPr>
        <w:numPr>
          <w:ilvl w:val="0"/>
          <w:numId w:val="4"/>
        </w:numPr>
        <w:autoSpaceDE w:val="0"/>
        <w:autoSpaceDN w:val="0"/>
        <w:spacing w:before="33" w:line="240" w:lineRule="auto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在“C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ONTACT.MB_MB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”的参数编辑界面，点击“C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ONTACT_FORCE.CHAR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”左边的“</w:t>
      </w: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291465" cy="242570"/>
            <wp:effectExtent l="0" t="0" r="0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94592" cy="245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”拓展显示，在右侧的参数下拉选项中选择“S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LAVE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”。</w:t>
      </w:r>
    </w:p>
    <w:p w14:paraId="512D866C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4667885" cy="1374775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678082" cy="1378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AAB3C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14D7FA03">
      <w:pPr>
        <w:autoSpaceDE w:val="0"/>
        <w:autoSpaceDN w:val="0"/>
        <w:spacing w:before="33" w:line="240" w:lineRule="auto"/>
        <w:ind w:firstLine="476" w:firstLineChars="200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设定结果如下图所示</w:t>
      </w:r>
    </w:p>
    <w:p w14:paraId="3C9EF711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4762500" cy="85471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9"/>
                    <a:srcRect t="2905"/>
                    <a:stretch>
                      <a:fillRect/>
                    </a:stretch>
                  </pic:blipFill>
                  <pic:spPr>
                    <a:xfrm>
                      <a:off x="0" y="0"/>
                      <a:ext cx="4787967" cy="85970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926EF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77D77DE8">
      <w:pPr>
        <w:numPr>
          <w:ilvl w:val="0"/>
          <w:numId w:val="5"/>
        </w:numPr>
        <w:autoSpaceDE w:val="0"/>
        <w:autoSpaceDN w:val="0"/>
        <w:spacing w:before="33" w:line="240" w:lineRule="auto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参照上述方法，</w:t>
      </w:r>
      <w:r>
        <w:rPr>
          <w:rFonts w:hint="eastAsia" w:ascii="Times New Roman" w:hAnsi="Times New Roman" w:eastAsia="宋体" w:cs="Times New Roman"/>
          <w:b/>
          <w:bCs/>
          <w:w w:val="95"/>
          <w:kern w:val="0"/>
          <w:szCs w:val="24"/>
        </w:rPr>
        <w:t>点选“</w:t>
      </w:r>
      <w:r>
        <w:rPr>
          <w:rFonts w:ascii="Times New Roman" w:hAnsi="Times New Roman" w:eastAsia="Arial" w:cs="Times New Roman"/>
          <w:b/>
          <w:bCs/>
          <w:w w:val="95"/>
          <w:kern w:val="0"/>
          <w:szCs w:val="24"/>
        </w:rPr>
        <w:t>SYSTEM.MODEL</w:t>
      </w:r>
      <w:r>
        <w:rPr>
          <w:rFonts w:hint="eastAsia" w:ascii="Times New Roman" w:hAnsi="Times New Roman" w:eastAsia="宋体" w:cs="Times New Roman"/>
          <w:b/>
          <w:bCs/>
          <w:w w:val="95"/>
          <w:kern w:val="0"/>
          <w:szCs w:val="24"/>
        </w:rPr>
        <w:t>”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，然后</w:t>
      </w:r>
      <w:r>
        <w:rPr>
          <w:rFonts w:hint="eastAsia" w:ascii="Times New Roman" w:hAnsi="Times New Roman" w:eastAsia="宋体" w:cs="Times New Roman"/>
          <w:kern w:val="0"/>
          <w:szCs w:val="24"/>
        </w:rPr>
        <w:t>在界面右端的“Elements”模型树，选择“</w:t>
      </w:r>
      <w:r>
        <w:rPr>
          <w:rFonts w:hint="eastAsia" w:ascii="Times New Roman" w:hAnsi="Times New Roman" w:eastAsia="宋体" w:cs="Times New Roman"/>
          <w:b/>
          <w:bCs/>
          <w:kern w:val="0"/>
          <w:szCs w:val="24"/>
        </w:rPr>
        <w:t>Above</w:t>
      </w:r>
      <w:r>
        <w:rPr>
          <w:rFonts w:hint="eastAsia" w:ascii="Times New Roman" w:hAnsi="Times New Roman" w:eastAsia="宋体" w:cs="Times New Roman"/>
          <w:kern w:val="0"/>
          <w:szCs w:val="24"/>
        </w:rPr>
        <w:t>”选项，点击任意一个下滑选项，单机键盘的字母“</w:t>
      </w:r>
      <w:r>
        <w:rPr>
          <w:rFonts w:ascii="Times New Roman" w:hAnsi="Times New Roman" w:eastAsia="宋体" w:cs="Times New Roman"/>
          <w:kern w:val="0"/>
          <w:szCs w:val="24"/>
        </w:rPr>
        <w:t>F</w:t>
      </w:r>
      <w:r>
        <w:rPr>
          <w:rFonts w:hint="eastAsia" w:ascii="Times New Roman" w:hAnsi="Times New Roman" w:eastAsia="宋体" w:cs="Times New Roman"/>
          <w:kern w:val="0"/>
          <w:szCs w:val="24"/>
        </w:rPr>
        <w:t>”，可快速切换到相应选项，双击“F</w:t>
      </w:r>
      <w:r>
        <w:rPr>
          <w:rFonts w:ascii="Times New Roman" w:hAnsi="Times New Roman" w:eastAsia="宋体" w:cs="Times New Roman"/>
          <w:kern w:val="0"/>
          <w:szCs w:val="24"/>
        </w:rPr>
        <w:t>UNCTION.XY</w:t>
      </w:r>
      <w:r>
        <w:rPr>
          <w:rFonts w:hint="eastAsia" w:ascii="Times New Roman" w:hAnsi="Times New Roman" w:eastAsia="宋体" w:cs="Times New Roman"/>
          <w:kern w:val="0"/>
          <w:szCs w:val="24"/>
        </w:rPr>
        <w:t>”选项，将其添加到模型的参数界面，在“</w:t>
      </w:r>
      <w:r>
        <w:rPr>
          <w:rFonts w:ascii="Times New Roman" w:hAnsi="Times New Roman" w:eastAsia="宋体" w:cs="Times New Roman"/>
          <w:kern w:val="0"/>
          <w:szCs w:val="24"/>
        </w:rPr>
        <w:t>Attributes</w:t>
      </w:r>
      <w:r>
        <w:rPr>
          <w:rFonts w:hint="eastAsia" w:ascii="Times New Roman" w:hAnsi="Times New Roman" w:eastAsia="宋体" w:cs="Times New Roman"/>
          <w:kern w:val="0"/>
          <w:szCs w:val="24"/>
        </w:rPr>
        <w:t>”模型树界面内，双击创建“N</w:t>
      </w:r>
      <w:r>
        <w:rPr>
          <w:rFonts w:ascii="Times New Roman" w:hAnsi="Times New Roman" w:eastAsia="宋体" w:cs="Times New Roman"/>
          <w:kern w:val="0"/>
          <w:szCs w:val="24"/>
        </w:rPr>
        <w:t>AME</w:t>
      </w:r>
      <w:r>
        <w:rPr>
          <w:rFonts w:hint="eastAsia" w:ascii="Times New Roman" w:hAnsi="Times New Roman" w:eastAsia="宋体" w:cs="Times New Roman"/>
          <w:kern w:val="0"/>
          <w:szCs w:val="24"/>
        </w:rPr>
        <w:t>”，设定相应名称，在“T</w:t>
      </w:r>
      <w:r>
        <w:rPr>
          <w:rFonts w:ascii="Times New Roman" w:hAnsi="Times New Roman" w:eastAsia="宋体" w:cs="Times New Roman"/>
          <w:kern w:val="0"/>
          <w:szCs w:val="24"/>
        </w:rPr>
        <w:t>ABLE</w:t>
      </w:r>
      <w:r>
        <w:rPr>
          <w:rFonts w:hint="eastAsia" w:ascii="Times New Roman" w:hAnsi="Times New Roman" w:eastAsia="宋体" w:cs="Times New Roman"/>
          <w:kern w:val="0"/>
          <w:szCs w:val="24"/>
        </w:rPr>
        <w:t>”子选项卡片内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定义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摩擦系数的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数值变化（同一行的</w:t>
      </w:r>
      <w:r>
        <w:rPr>
          <w:rFonts w:ascii="Times New Roman" w:hAnsi="Times New Roman" w:eastAsia="宋体" w:cs="Times New Roman"/>
          <w:b/>
          <w:bCs/>
          <w:spacing w:val="-2"/>
          <w:kern w:val="0"/>
          <w:szCs w:val="24"/>
        </w:rPr>
        <w:t>X、Y的数值通过</w:t>
      </w:r>
      <w:r>
        <w:rPr>
          <w:rFonts w:ascii="Times New Roman" w:hAnsi="Times New Roman" w:eastAsia="宋体" w:cs="Times New Roman"/>
          <w:b/>
          <w:bCs/>
          <w:color w:val="FF0000"/>
          <w:spacing w:val="-2"/>
          <w:kern w:val="0"/>
          <w:szCs w:val="24"/>
        </w:rPr>
        <w:t>空格</w:t>
      </w:r>
      <w:r>
        <w:rPr>
          <w:rFonts w:ascii="Times New Roman" w:hAnsi="Times New Roman" w:eastAsia="宋体" w:cs="Times New Roman"/>
          <w:b/>
          <w:bCs/>
          <w:spacing w:val="-2"/>
          <w:kern w:val="0"/>
          <w:szCs w:val="24"/>
        </w:rPr>
        <w:t>进行区分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）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。</w:t>
      </w:r>
    </w:p>
    <w:p w14:paraId="21061A61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2689225" cy="1265555"/>
            <wp:effectExtent l="0" t="0" r="0" b="0"/>
            <wp:docPr id="104" name="图片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/>
                    <pic:cNvPicPr>
                      <a:picLocks noChangeAspect="1"/>
                    </pic:cNvPicPr>
                  </pic:nvPicPr>
                  <pic:blipFill>
                    <a:blip r:embed="rId80"/>
                    <a:srcRect t="67188" r="69184"/>
                    <a:stretch>
                      <a:fillRect/>
                    </a:stretch>
                  </pic:blipFill>
                  <pic:spPr>
                    <a:xfrm>
                      <a:off x="0" y="0"/>
                      <a:ext cx="2704235" cy="127294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3551D">
      <w:pPr>
        <w:autoSpaceDE w:val="0"/>
        <w:autoSpaceDN w:val="0"/>
        <w:spacing w:before="33" w:line="240" w:lineRule="auto"/>
        <w:ind w:firstLine="476" w:firstLineChars="200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设定结果如下</w:t>
      </w:r>
    </w:p>
    <w:p w14:paraId="53051B51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4316095" cy="837565"/>
            <wp:effectExtent l="0" t="0" r="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345623" cy="843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8F3F5">
      <w:pPr>
        <w:numPr>
          <w:ilvl w:val="0"/>
          <w:numId w:val="5"/>
        </w:numPr>
        <w:autoSpaceDE w:val="0"/>
        <w:autoSpaceDN w:val="0"/>
        <w:spacing w:before="33" w:line="240" w:lineRule="auto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同理，参照上述方法分别设定名为“contact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_typefun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”（接触刚度曲线），“brake”（减速度曲线）的“F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UNCTION.XY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”，设定结果如下</w:t>
      </w:r>
    </w:p>
    <w:p w14:paraId="0093CE68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543300" cy="1483360"/>
            <wp:effectExtent l="0" t="0" r="0" b="254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553622" cy="1487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35F3E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4129C4BC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542030" cy="1517650"/>
            <wp:effectExtent l="0" t="0" r="1270" b="635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560060" cy="152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D39D5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4B50A2E7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587115" cy="1419225"/>
            <wp:effectExtent l="0" t="0" r="0" b="9525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617786" cy="1431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83538">
      <w:pPr>
        <w:autoSpaceDE w:val="0"/>
        <w:autoSpaceDN w:val="0"/>
        <w:spacing w:before="33" w:line="240" w:lineRule="auto"/>
        <w:rPr>
          <w:rFonts w:ascii="Times New Roman" w:hAnsi="Times New Roman" w:eastAsia="宋体" w:cs="Times New Roman"/>
          <w:b/>
          <w:bCs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注：</w:t>
      </w:r>
      <w:r>
        <w:rPr>
          <w:rFonts w:hint="eastAsia" w:ascii="Times New Roman" w:hAnsi="Times New Roman" w:eastAsia="宋体" w:cs="Times New Roman"/>
          <w:b/>
          <w:bCs/>
          <w:spacing w:val="-1"/>
          <w:kern w:val="0"/>
          <w:szCs w:val="24"/>
        </w:rPr>
        <w:t>重力加速度的曲线参数在假人模型的</w:t>
      </w:r>
      <w:r>
        <w:rPr>
          <w:rFonts w:hint="eastAsia" w:ascii="Times New Roman" w:hAnsi="Times New Roman" w:eastAsia="宋体" w:cs="Times New Roman"/>
          <w:b/>
          <w:bCs/>
          <w:color w:val="FF0000"/>
          <w:spacing w:val="-1"/>
          <w:kern w:val="0"/>
          <w:szCs w:val="24"/>
        </w:rPr>
        <w:t>子卡片</w:t>
      </w:r>
      <w:r>
        <w:rPr>
          <w:rFonts w:hint="eastAsia" w:ascii="Times New Roman" w:hAnsi="Times New Roman" w:eastAsia="宋体" w:cs="Times New Roman"/>
          <w:b/>
          <w:bCs/>
          <w:spacing w:val="-1"/>
          <w:kern w:val="0"/>
          <w:szCs w:val="24"/>
        </w:rPr>
        <w:t>内可查阅</w:t>
      </w:r>
    </w:p>
    <w:p w14:paraId="332F2804">
      <w:pPr>
        <w:autoSpaceDE w:val="0"/>
        <w:autoSpaceDN w:val="0"/>
        <w:spacing w:before="33" w:line="240" w:lineRule="auto"/>
        <w:rPr>
          <w:rFonts w:ascii="Times New Roman" w:hAnsi="Times New Roman" w:eastAsia="宋体" w:cs="Times New Roman"/>
          <w:b/>
          <w:bCs/>
          <w:spacing w:val="-1"/>
          <w:kern w:val="0"/>
          <w:szCs w:val="24"/>
        </w:rPr>
      </w:pPr>
    </w:p>
    <w:p w14:paraId="65CE50BA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849370" cy="596900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875241" cy="600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BCFEE">
      <w:pPr>
        <w:autoSpaceDE w:val="0"/>
        <w:autoSpaceDN w:val="0"/>
        <w:spacing w:before="33" w:line="240" w:lineRule="auto"/>
        <w:ind w:left="222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7564A790">
      <w:pPr>
        <w:numPr>
          <w:ilvl w:val="0"/>
          <w:numId w:val="5"/>
        </w:numPr>
        <w:autoSpaceDE w:val="0"/>
        <w:autoSpaceDN w:val="0"/>
        <w:spacing w:before="33" w:line="240" w:lineRule="auto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在“C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ONTACT.MB_FE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”的参数编辑界面，点击“C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ONTACT_FORCE.CHAR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”左边的“</w:t>
      </w: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291465" cy="242570"/>
            <wp:effectExtent l="0" t="0" r="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94592" cy="245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”拓展显示，在右侧的参数下拉选项中选择“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MASTER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”；点击“C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ONTACT_FORCE.CHAR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”，在</w:t>
      </w:r>
      <w:r>
        <w:rPr>
          <w:rFonts w:hint="eastAsia" w:ascii="Times New Roman" w:hAnsi="Times New Roman" w:eastAsia="宋体" w:cs="Times New Roman"/>
          <w:kern w:val="0"/>
          <w:szCs w:val="24"/>
        </w:rPr>
        <w:t>“</w:t>
      </w:r>
      <w:r>
        <w:rPr>
          <w:rFonts w:ascii="Times New Roman" w:hAnsi="Times New Roman" w:eastAsia="宋体" w:cs="Times New Roman"/>
          <w:kern w:val="0"/>
          <w:szCs w:val="24"/>
        </w:rPr>
        <w:t>Attributes</w:t>
      </w:r>
      <w:r>
        <w:rPr>
          <w:rFonts w:hint="eastAsia" w:ascii="Times New Roman" w:hAnsi="Times New Roman" w:eastAsia="宋体" w:cs="Times New Roman"/>
          <w:kern w:val="0"/>
          <w:szCs w:val="24"/>
        </w:rPr>
        <w:t>”模型树界面内，双击创建“F</w:t>
      </w:r>
      <w:r>
        <w:rPr>
          <w:rFonts w:ascii="Times New Roman" w:hAnsi="Times New Roman" w:eastAsia="宋体" w:cs="Times New Roman"/>
          <w:kern w:val="0"/>
          <w:szCs w:val="24"/>
        </w:rPr>
        <w:t>RIC_FUNC</w:t>
      </w:r>
      <w:r>
        <w:rPr>
          <w:rFonts w:hint="eastAsia" w:ascii="Times New Roman" w:hAnsi="Times New Roman" w:eastAsia="宋体" w:cs="Times New Roman"/>
          <w:kern w:val="0"/>
          <w:szCs w:val="24"/>
        </w:rPr>
        <w:t>”，选择先前创建的“fric</w:t>
      </w:r>
      <w:r>
        <w:rPr>
          <w:rFonts w:ascii="Times New Roman" w:hAnsi="Times New Roman" w:eastAsia="宋体" w:cs="Times New Roman"/>
          <w:kern w:val="0"/>
          <w:szCs w:val="24"/>
        </w:rPr>
        <w:t>_func</w:t>
      </w:r>
      <w:r>
        <w:rPr>
          <w:rFonts w:hint="eastAsia" w:ascii="Times New Roman" w:hAnsi="Times New Roman" w:eastAsia="宋体" w:cs="Times New Roman"/>
          <w:kern w:val="0"/>
          <w:szCs w:val="24"/>
        </w:rPr>
        <w:t>”曲线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。</w:t>
      </w:r>
    </w:p>
    <w:p w14:paraId="2AEC744B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2710815" cy="1229995"/>
            <wp:effectExtent l="0" t="0" r="0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2719132" cy="1233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62D86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0"/>
          <w:kern w:val="0"/>
          <w:szCs w:val="24"/>
        </w:rPr>
      </w:pPr>
    </w:p>
    <w:p w14:paraId="557D4412">
      <w:pPr>
        <w:numPr>
          <w:ilvl w:val="0"/>
          <w:numId w:val="5"/>
        </w:numPr>
        <w:autoSpaceDE w:val="0"/>
        <w:autoSpaceDN w:val="0"/>
        <w:spacing w:before="33" w:line="240" w:lineRule="auto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b/>
          <w:bCs/>
          <w:w w:val="95"/>
          <w:kern w:val="0"/>
          <w:szCs w:val="24"/>
        </w:rPr>
        <w:t>点选“</w:t>
      </w:r>
      <w:r>
        <w:rPr>
          <w:rFonts w:ascii="Times New Roman" w:hAnsi="Times New Roman" w:eastAsia="Arial" w:cs="Times New Roman"/>
          <w:b/>
          <w:bCs/>
          <w:w w:val="95"/>
          <w:kern w:val="0"/>
          <w:szCs w:val="24"/>
        </w:rPr>
        <w:t>SYSTEM.MODEL</w:t>
      </w:r>
      <w:r>
        <w:rPr>
          <w:rFonts w:hint="eastAsia" w:ascii="Times New Roman" w:hAnsi="Times New Roman" w:eastAsia="宋体" w:cs="Times New Roman"/>
          <w:b/>
          <w:bCs/>
          <w:w w:val="95"/>
          <w:kern w:val="0"/>
          <w:szCs w:val="24"/>
        </w:rPr>
        <w:t>”</w:t>
      </w:r>
      <w:r>
        <w:rPr>
          <w:rFonts w:hint="eastAsia" w:ascii="Times New Roman" w:hAnsi="Times New Roman" w:eastAsia="宋体" w:cs="Times New Roman"/>
          <w:w w:val="95"/>
          <w:kern w:val="0"/>
          <w:szCs w:val="24"/>
        </w:rPr>
        <w:t>，然后</w:t>
      </w:r>
      <w:r>
        <w:rPr>
          <w:rFonts w:hint="eastAsia" w:ascii="Times New Roman" w:hAnsi="Times New Roman" w:eastAsia="宋体" w:cs="Times New Roman"/>
          <w:kern w:val="0"/>
          <w:szCs w:val="24"/>
        </w:rPr>
        <w:t>在界面右端的“Elements”模型树，选择“</w:t>
      </w:r>
      <w:r>
        <w:rPr>
          <w:rFonts w:hint="eastAsia" w:ascii="Times New Roman" w:hAnsi="Times New Roman" w:eastAsia="宋体" w:cs="Times New Roman"/>
          <w:b/>
          <w:bCs/>
          <w:kern w:val="0"/>
          <w:szCs w:val="24"/>
        </w:rPr>
        <w:t>Above</w:t>
      </w:r>
      <w:r>
        <w:rPr>
          <w:rFonts w:hint="eastAsia" w:ascii="Times New Roman" w:hAnsi="Times New Roman" w:eastAsia="宋体" w:cs="Times New Roman"/>
          <w:kern w:val="0"/>
          <w:szCs w:val="24"/>
        </w:rPr>
        <w:t>”（主卡片）选项，点击任意一个下滑选项，单机键盘的字母“</w:t>
      </w:r>
      <w:r>
        <w:rPr>
          <w:rFonts w:ascii="Times New Roman" w:hAnsi="Times New Roman" w:eastAsia="宋体" w:cs="Times New Roman"/>
          <w:kern w:val="0"/>
          <w:szCs w:val="24"/>
        </w:rPr>
        <w:t>C</w:t>
      </w:r>
      <w:r>
        <w:rPr>
          <w:rFonts w:hint="eastAsia" w:ascii="Times New Roman" w:hAnsi="Times New Roman" w:eastAsia="宋体" w:cs="Times New Roman"/>
          <w:kern w:val="0"/>
          <w:szCs w:val="24"/>
        </w:rPr>
        <w:t>”，可快速切换到相应选项，双击“</w:t>
      </w:r>
      <w:r>
        <w:rPr>
          <w:rFonts w:ascii="Times New Roman" w:hAnsi="Times New Roman" w:eastAsia="宋体" w:cs="Times New Roman"/>
          <w:kern w:val="0"/>
          <w:szCs w:val="24"/>
        </w:rPr>
        <w:t>CHARCTERISTIC.CONTACT</w:t>
      </w:r>
      <w:r>
        <w:rPr>
          <w:rFonts w:hint="eastAsia" w:ascii="Times New Roman" w:hAnsi="Times New Roman" w:eastAsia="宋体" w:cs="Times New Roman"/>
          <w:kern w:val="0"/>
          <w:szCs w:val="24"/>
        </w:rPr>
        <w:t>”（接触特性）选项，将其添加到模型的参数界面，在“</w:t>
      </w:r>
      <w:r>
        <w:rPr>
          <w:rFonts w:ascii="Times New Roman" w:hAnsi="Times New Roman" w:eastAsia="宋体" w:cs="Times New Roman"/>
          <w:kern w:val="0"/>
          <w:szCs w:val="24"/>
        </w:rPr>
        <w:t>Attributes</w:t>
      </w:r>
      <w:r>
        <w:rPr>
          <w:rFonts w:hint="eastAsia" w:ascii="Times New Roman" w:hAnsi="Times New Roman" w:eastAsia="宋体" w:cs="Times New Roman"/>
          <w:kern w:val="0"/>
          <w:szCs w:val="24"/>
        </w:rPr>
        <w:t>”模型树界面内，双击创建“N</w:t>
      </w:r>
      <w:r>
        <w:rPr>
          <w:rFonts w:ascii="Times New Roman" w:hAnsi="Times New Roman" w:eastAsia="宋体" w:cs="Times New Roman"/>
          <w:kern w:val="0"/>
          <w:szCs w:val="24"/>
        </w:rPr>
        <w:t>AME</w:t>
      </w:r>
      <w:r>
        <w:rPr>
          <w:rFonts w:hint="eastAsia" w:ascii="Times New Roman" w:hAnsi="Times New Roman" w:eastAsia="宋体" w:cs="Times New Roman"/>
          <w:kern w:val="0"/>
          <w:szCs w:val="24"/>
        </w:rPr>
        <w:t>”、“C</w:t>
      </w:r>
      <w:r>
        <w:rPr>
          <w:rFonts w:ascii="Times New Roman" w:hAnsi="Times New Roman" w:eastAsia="宋体" w:cs="Times New Roman"/>
          <w:kern w:val="0"/>
          <w:szCs w:val="24"/>
        </w:rPr>
        <w:t>ONTACT_MODAL</w:t>
      </w:r>
      <w:r>
        <w:rPr>
          <w:rFonts w:hint="eastAsia" w:ascii="Times New Roman" w:hAnsi="Times New Roman" w:eastAsia="宋体" w:cs="Times New Roman"/>
          <w:kern w:val="0"/>
          <w:szCs w:val="24"/>
        </w:rPr>
        <w:t>”、“</w:t>
      </w:r>
      <w:r>
        <w:rPr>
          <w:rFonts w:ascii="Times New Roman" w:hAnsi="Times New Roman" w:eastAsia="宋体" w:cs="Times New Roman"/>
          <w:kern w:val="0"/>
          <w:szCs w:val="24"/>
        </w:rPr>
        <w:t>LOAD_FUNC</w:t>
      </w:r>
      <w:r>
        <w:rPr>
          <w:rFonts w:hint="eastAsia" w:ascii="Times New Roman" w:hAnsi="Times New Roman" w:eastAsia="宋体" w:cs="Times New Roman"/>
          <w:kern w:val="0"/>
          <w:szCs w:val="24"/>
        </w:rPr>
        <w:t>”，设定相应参数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。</w:t>
      </w:r>
    </w:p>
    <w:p w14:paraId="41A950F0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324225" cy="1047750"/>
            <wp:effectExtent l="0" t="0" r="9525" b="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2DE55">
      <w:pPr>
        <w:autoSpaceDE w:val="0"/>
        <w:autoSpaceDN w:val="0"/>
        <w:spacing w:before="33" w:line="240" w:lineRule="auto"/>
        <w:ind w:left="222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78681FDE">
      <w:pPr>
        <w:numPr>
          <w:ilvl w:val="0"/>
          <w:numId w:val="5"/>
        </w:numPr>
        <w:autoSpaceDE w:val="0"/>
        <w:autoSpaceDN w:val="0"/>
        <w:spacing w:before="33" w:line="240" w:lineRule="auto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设定汽车与假人的接触，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接触对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“C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ONTACT.MB_FE</w:t>
      </w: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”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定义如下所示</w:t>
      </w:r>
    </w:p>
    <w:p w14:paraId="4D9B824E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4558665" cy="683895"/>
            <wp:effectExtent l="0" t="0" r="0" b="1905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559211" cy="68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2D183">
      <w:pPr>
        <w:autoSpaceDE w:val="0"/>
        <w:autoSpaceDN w:val="0"/>
        <w:spacing w:before="33" w:line="240" w:lineRule="auto"/>
        <w:ind w:left="222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558C6D00">
      <w:pPr>
        <w:autoSpaceDE w:val="0"/>
        <w:autoSpaceDN w:val="0"/>
        <w:spacing w:line="240" w:lineRule="auto"/>
        <w:ind w:left="374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三个接触对定义结果如下</w:t>
      </w:r>
    </w:p>
    <w:p w14:paraId="073E6DBF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093970" cy="1687195"/>
            <wp:effectExtent l="0" t="0" r="0" b="8255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/>
                    <pic:cNvPicPr>
                      <a:picLocks noChangeAspect="1"/>
                    </pic:cNvPicPr>
                  </pic:nvPicPr>
                  <pic:blipFill>
                    <a:blip r:embed="rId89"/>
                    <a:srcRect l="592"/>
                    <a:stretch>
                      <a:fillRect/>
                    </a:stretch>
                  </pic:blipFill>
                  <pic:spPr>
                    <a:xfrm>
                      <a:off x="0" y="0"/>
                      <a:ext cx="5121285" cy="169638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4FC93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  <w:lang w:eastAsia="en-US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274310" cy="788035"/>
            <wp:effectExtent l="0" t="0" r="2540" b="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8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A521E">
      <w:pPr>
        <w:autoSpaceDE w:val="0"/>
        <w:autoSpaceDN w:val="0"/>
        <w:spacing w:before="3" w:line="240" w:lineRule="auto"/>
        <w:jc w:val="left"/>
        <w:rPr>
          <w:rFonts w:ascii="Times New Roman" w:hAnsi="Times New Roman" w:eastAsia="宋体" w:cs="Times New Roman"/>
          <w:kern w:val="0"/>
          <w:szCs w:val="24"/>
        </w:rPr>
      </w:pPr>
    </w:p>
    <w:p w14:paraId="1F0D2404">
      <w:pPr>
        <w:rPr>
          <w:rFonts w:ascii="Times New Roman" w:hAnsi="Times New Roman" w:cs="Times New Roman"/>
          <w:b/>
          <w:bCs/>
        </w:rPr>
      </w:pPr>
      <w:bookmarkStart w:id="3" w:name="_TOC_250010"/>
      <w:r>
        <w:rPr>
          <w:rFonts w:ascii="Times New Roman" w:hAnsi="Times New Roman" w:eastAsia="Arial" w:cs="Times New Roman"/>
          <w:b/>
          <w:bCs/>
        </w:rPr>
        <w:t>Part</w:t>
      </w:r>
      <w:r>
        <w:rPr>
          <w:rFonts w:ascii="Times New Roman" w:hAnsi="Times New Roman" w:eastAsia="Arial" w:cs="Times New Roman"/>
          <w:b/>
          <w:bCs/>
          <w:spacing w:val="-5"/>
        </w:rPr>
        <w:t xml:space="preserve"> </w:t>
      </w:r>
      <w:r>
        <w:rPr>
          <w:rFonts w:ascii="Times New Roman" w:hAnsi="Times New Roman" w:eastAsia="Arial" w:cs="Times New Roman"/>
          <w:b/>
          <w:bCs/>
        </w:rPr>
        <w:t>E:</w:t>
      </w:r>
      <w:r>
        <w:rPr>
          <w:rFonts w:ascii="Times New Roman" w:hAnsi="Times New Roman" w:eastAsia="Arial" w:cs="Times New Roman"/>
          <w:b/>
          <w:bCs/>
          <w:spacing w:val="38"/>
        </w:rPr>
        <w:t xml:space="preserve"> </w:t>
      </w:r>
      <w:bookmarkEnd w:id="3"/>
      <w:r>
        <w:rPr>
          <w:rFonts w:ascii="Times New Roman" w:hAnsi="Times New Roman" w:cs="Times New Roman"/>
          <w:b/>
          <w:bCs/>
        </w:rPr>
        <w:t>汽车速度和加速度设定</w:t>
      </w:r>
    </w:p>
    <w:p w14:paraId="5A32309F">
      <w:pPr>
        <w:autoSpaceDE w:val="0"/>
        <w:autoSpaceDN w:val="0"/>
        <w:spacing w:line="278" w:lineRule="auto"/>
        <w:ind w:right="220" w:firstLine="480" w:firstLineChars="200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你必须给汽车车身和假人</w:t>
      </w:r>
      <w:r>
        <w:rPr>
          <w:rFonts w:hint="eastAsia" w:ascii="Times New Roman" w:hAnsi="Times New Roman" w:eastAsia="宋体" w:cs="Times New Roman"/>
          <w:kern w:val="0"/>
          <w:szCs w:val="24"/>
        </w:rPr>
        <w:t>（本案例老人速度基本为0，可忽略）</w:t>
      </w:r>
      <w:r>
        <w:rPr>
          <w:rFonts w:ascii="Times New Roman" w:hAnsi="Times New Roman" w:eastAsia="宋体" w:cs="Times New Roman"/>
          <w:kern w:val="0"/>
          <w:szCs w:val="24"/>
        </w:rPr>
        <w:t>定义一个初始速度（</w:t>
      </w:r>
      <w:r>
        <w:rPr>
          <w:rFonts w:ascii="Times New Roman" w:hAnsi="Times New Roman" w:eastAsia="宋体" w:cs="Times New Roman"/>
          <w:b/>
          <w:bCs/>
          <w:color w:val="FF0000"/>
          <w:kern w:val="0"/>
          <w:szCs w:val="24"/>
        </w:rPr>
        <w:t>相应</w:t>
      </w: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Cs w:val="24"/>
        </w:rPr>
        <w:t>初</w:t>
      </w:r>
      <w:r>
        <w:rPr>
          <w:rFonts w:ascii="Times New Roman" w:hAnsi="Times New Roman" w:eastAsia="宋体" w:cs="Times New Roman"/>
          <w:b/>
          <w:bCs/>
          <w:color w:val="FF0000"/>
          <w:kern w:val="0"/>
          <w:szCs w:val="24"/>
        </w:rPr>
        <w:t>速度和减速度可参考案例视频</w:t>
      </w:r>
      <w:r>
        <w:rPr>
          <w:rFonts w:ascii="Times New Roman" w:hAnsi="Times New Roman" w:eastAsia="宋体" w:cs="Times New Roman"/>
          <w:kern w:val="0"/>
          <w:szCs w:val="24"/>
        </w:rPr>
        <w:t>），然后通过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LOAD.SYSTEM_ACC</w:t>
      </w:r>
      <w:r>
        <w:rPr>
          <w:rFonts w:ascii="Times New Roman" w:hAnsi="Times New Roman" w:eastAsia="宋体" w:cs="Times New Roman"/>
          <w:kern w:val="0"/>
          <w:szCs w:val="24"/>
        </w:rPr>
        <w:t>给车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身加载碰撞减速度场，通过FUNCTION.XY定义碰撞减速度的相关数值变化（同一行的X、Y的数值通过空格进行区分，可参考视频双击进入编辑界面修改数值），</w:t>
      </w:r>
      <w:r>
        <w:rPr>
          <w:rFonts w:hint="eastAsia" w:ascii="Times New Roman" w:hAnsi="Times New Roman" w:eastAsia="宋体" w:cs="Times New Roman"/>
          <w:b/>
          <w:bCs/>
          <w:spacing w:val="-2"/>
          <w:kern w:val="0"/>
          <w:szCs w:val="24"/>
        </w:rPr>
        <w:t>相关操作细则可参考“Part</w:t>
      </w:r>
      <w:r>
        <w:rPr>
          <w:rFonts w:ascii="Times New Roman" w:hAnsi="Times New Roman" w:eastAsia="宋体" w:cs="Times New Roman"/>
          <w:b/>
          <w:bCs/>
          <w:spacing w:val="-2"/>
          <w:kern w:val="0"/>
          <w:szCs w:val="24"/>
        </w:rPr>
        <w:t xml:space="preserve"> D</w:t>
      </w:r>
      <w:r>
        <w:rPr>
          <w:rFonts w:hint="eastAsia" w:ascii="Times New Roman" w:hAnsi="Times New Roman" w:eastAsia="宋体" w:cs="Times New Roman"/>
          <w:b/>
          <w:bCs/>
          <w:spacing w:val="-2"/>
          <w:kern w:val="0"/>
          <w:szCs w:val="24"/>
        </w:rPr>
        <w:t>”接触设置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，设定结果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如下图所示。</w:t>
      </w:r>
    </w:p>
    <w:p w14:paraId="52802E02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4972685" cy="2094230"/>
            <wp:effectExtent l="0" t="0" r="0" b="127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11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66"/>
                    <a:stretch>
                      <a:fillRect/>
                    </a:stretch>
                  </pic:blipFill>
                  <pic:spPr>
                    <a:xfrm>
                      <a:off x="0" y="0"/>
                      <a:ext cx="4983359" cy="2098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800D5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362B2DDA">
      <w:pPr>
        <w:autoSpaceDE w:val="0"/>
        <w:autoSpaceDN w:val="0"/>
        <w:spacing w:before="11" w:line="24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假人的速度设置可参考下图（</w:t>
      </w:r>
      <w:r>
        <w:rPr>
          <w:rFonts w:hint="eastAsia" w:ascii="Times New Roman" w:hAnsi="Times New Roman" w:eastAsia="宋体" w:cs="Times New Roman"/>
          <w:b/>
          <w:bCs/>
          <w:kern w:val="0"/>
          <w:szCs w:val="24"/>
        </w:rPr>
        <w:t>其他案例</w:t>
      </w:r>
      <w:r>
        <w:rPr>
          <w:rFonts w:hint="eastAsia" w:ascii="Times New Roman" w:hAnsi="Times New Roman" w:eastAsia="宋体" w:cs="Times New Roman"/>
          <w:kern w:val="0"/>
          <w:szCs w:val="24"/>
        </w:rPr>
        <w:t>的速度参数）</w:t>
      </w:r>
    </w:p>
    <w:p w14:paraId="318AE321">
      <w:pPr>
        <w:autoSpaceDE w:val="0"/>
        <w:autoSpaceDN w:val="0"/>
        <w:spacing w:before="11"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2344420" cy="3559175"/>
            <wp:effectExtent l="0" t="0" r="0" b="3175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/>
                    <pic:cNvPicPr>
                      <a:picLocks noChangeAspect="1"/>
                    </pic:cNvPicPr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2349348" cy="3565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4A781">
      <w:pPr>
        <w:autoSpaceDE w:val="0"/>
        <w:autoSpaceDN w:val="0"/>
        <w:spacing w:line="24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设置完成后，检查模型设置是否有误，使用工具栏中的“Validate Document”按钮，执行文件：</w:t>
      </w:r>
    </w:p>
    <w:p w14:paraId="190AE791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775335" cy="415925"/>
            <wp:effectExtent l="0" t="0" r="5715" b="3175"/>
            <wp:docPr id="11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/>
                    <pic:cNvPicPr>
                      <a:picLocks noChangeAspect="1"/>
                    </pic:cNvPicPr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782032" cy="41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26823">
      <w:pPr>
        <w:autoSpaceDE w:val="0"/>
        <w:autoSpaceDN w:val="0"/>
        <w:spacing w:before="11" w:line="240" w:lineRule="auto"/>
        <w:ind w:firstLine="480" w:firstLineChars="200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Validate Document ( F4 )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。</w:t>
      </w:r>
    </w:p>
    <w:p w14:paraId="2441E4FA">
      <w:pPr>
        <w:autoSpaceDE w:val="0"/>
        <w:autoSpaceDN w:val="0"/>
        <w:spacing w:before="11" w:line="240" w:lineRule="auto"/>
        <w:ind w:firstLine="238" w:firstLineChars="100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0EFA11A2">
      <w:pPr>
        <w:autoSpaceDE w:val="0"/>
        <w:autoSpaceDN w:val="0"/>
        <w:spacing w:before="11" w:line="240" w:lineRule="auto"/>
        <w:ind w:firstLine="476" w:firstLineChars="200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模型无误显示为绿色</w:t>
      </w:r>
    </w:p>
    <w:p w14:paraId="2A8319EB">
      <w:pPr>
        <w:autoSpaceDE w:val="0"/>
        <w:autoSpaceDN w:val="0"/>
        <w:spacing w:before="11" w:line="240" w:lineRule="auto"/>
        <w:ind w:firstLine="240" w:firstLineChars="100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81000" cy="331470"/>
            <wp:effectExtent l="0" t="0" r="0" b="0"/>
            <wp:docPr id="85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/>
                    <pic:cNvPicPr>
                      <a:picLocks noChangeAspect="1"/>
                    </pic:cNvPicPr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82120" cy="332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60A57">
      <w:pPr>
        <w:autoSpaceDE w:val="0"/>
        <w:autoSpaceDN w:val="0"/>
        <w:spacing w:before="11" w:line="240" w:lineRule="auto"/>
        <w:ind w:firstLine="238" w:firstLineChars="100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</w:p>
    <w:p w14:paraId="6B476765">
      <w:pPr>
        <w:autoSpaceDE w:val="0"/>
        <w:autoSpaceDN w:val="0"/>
        <w:spacing w:before="11" w:line="240" w:lineRule="auto"/>
        <w:ind w:firstLine="476" w:firstLineChars="200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模型有误显示为红色</w:t>
      </w:r>
    </w:p>
    <w:p w14:paraId="2D568BF3">
      <w:pPr>
        <w:autoSpaceDE w:val="0"/>
        <w:autoSpaceDN w:val="0"/>
        <w:spacing w:before="11" w:line="240" w:lineRule="auto"/>
        <w:ind w:firstLine="240" w:firstLineChars="100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80365" cy="331470"/>
            <wp:effectExtent l="0" t="0" r="635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386648" cy="336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3B63A">
      <w:pPr>
        <w:autoSpaceDE w:val="0"/>
        <w:autoSpaceDN w:val="0"/>
        <w:spacing w:before="11" w:line="240" w:lineRule="auto"/>
        <w:ind w:firstLine="476" w:firstLineChars="200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1"/>
          <w:kern w:val="0"/>
          <w:szCs w:val="24"/>
        </w:rPr>
        <w:t>同时还会出现相应错误提示，如下图</w:t>
      </w:r>
    </w:p>
    <w:p w14:paraId="7CB2BDD0">
      <w:pPr>
        <w:autoSpaceDE w:val="0"/>
        <w:autoSpaceDN w:val="0"/>
        <w:spacing w:before="11" w:line="240" w:lineRule="auto"/>
        <w:jc w:val="center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274310" cy="969645"/>
            <wp:effectExtent l="0" t="0" r="2540" b="1905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9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8C062">
      <w:pPr>
        <w:autoSpaceDE w:val="0"/>
        <w:autoSpaceDN w:val="0"/>
        <w:spacing w:before="11" w:line="240" w:lineRule="auto"/>
        <w:jc w:val="center"/>
        <w:rPr>
          <w:rFonts w:ascii="Times New Roman" w:hAnsi="Times New Roman" w:eastAsia="宋体" w:cs="Times New Roman"/>
          <w:b/>
          <w:bCs/>
          <w:spacing w:val="-1"/>
          <w:kern w:val="0"/>
          <w:szCs w:val="24"/>
        </w:rPr>
      </w:pPr>
    </w:p>
    <w:p w14:paraId="66695820">
      <w:pPr>
        <w:rPr>
          <w:rFonts w:ascii="Times New Roman" w:hAnsi="Times New Roman" w:eastAsia="宋体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Part</w:t>
      </w:r>
      <w:r>
        <w:rPr>
          <w:rFonts w:ascii="Times New Roman" w:hAnsi="Times New Roman" w:cs="Times New Roman"/>
          <w:b/>
          <w:bCs/>
          <w:spacing w:val="-5"/>
        </w:rPr>
        <w:t xml:space="preserve"> </w:t>
      </w:r>
      <w:r>
        <w:rPr>
          <w:rFonts w:ascii="Times New Roman" w:hAnsi="Times New Roman" w:cs="Times New Roman"/>
          <w:b/>
          <w:bCs/>
        </w:rPr>
        <w:t>F:</w:t>
      </w:r>
      <w:r>
        <w:rPr>
          <w:rFonts w:ascii="Times New Roman" w:hAnsi="Times New Roman" w:cs="Times New Roman"/>
          <w:b/>
          <w:bCs/>
          <w:spacing w:val="38"/>
        </w:rPr>
        <w:t xml:space="preserve"> </w:t>
      </w:r>
      <w:r>
        <w:rPr>
          <w:rFonts w:ascii="Times New Roman" w:hAnsi="Times New Roman" w:eastAsia="宋体" w:cs="Times New Roman"/>
          <w:b/>
          <w:bCs/>
        </w:rPr>
        <w:t>模型运行求解</w:t>
      </w:r>
    </w:p>
    <w:p w14:paraId="7266AC72">
      <w:pPr>
        <w:autoSpaceDE w:val="0"/>
        <w:autoSpaceDN w:val="0"/>
        <w:spacing w:before="11" w:line="240" w:lineRule="auto"/>
        <w:jc w:val="left"/>
        <w:rPr>
          <w:rFonts w:ascii="Times New Roman" w:hAnsi="Times New Roman" w:eastAsia="宋体" w:cs="Times New Roman"/>
          <w:kern w:val="0"/>
          <w:szCs w:val="24"/>
        </w:rPr>
      </w:pPr>
    </w:p>
    <w:p w14:paraId="67F29609">
      <w:pPr>
        <w:autoSpaceDE w:val="0"/>
        <w:autoSpaceDN w:val="0"/>
        <w:spacing w:line="240" w:lineRule="auto"/>
        <w:ind w:firstLine="482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b/>
          <w:bCs/>
          <w:kern w:val="0"/>
          <w:szCs w:val="24"/>
        </w:rPr>
        <w:t>检查无误后</w:t>
      </w:r>
      <w:r>
        <w:rPr>
          <w:rFonts w:ascii="Times New Roman" w:hAnsi="Times New Roman" w:eastAsia="宋体" w:cs="Times New Roman"/>
          <w:kern w:val="0"/>
          <w:szCs w:val="24"/>
        </w:rPr>
        <w:t>运行模型，使用工具栏中的“Submit to Madymo”按钮，执行文件：</w:t>
      </w:r>
    </w:p>
    <w:p w14:paraId="6072C497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793750" cy="440055"/>
            <wp:effectExtent l="0" t="0" r="6350" b="0"/>
            <wp:docPr id="11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/>
                    <pic:cNvPicPr>
                      <a:picLocks noChangeAspect="1"/>
                    </pic:cNvPicPr>
                  </pic:nvPicPr>
                  <pic:blipFill>
                    <a:blip r:embed="rId97"/>
                    <a:srcRect t="7841" b="12071"/>
                    <a:stretch>
                      <a:fillRect/>
                    </a:stretch>
                  </pic:blipFill>
                  <pic:spPr>
                    <a:xfrm>
                      <a:off x="0" y="0"/>
                      <a:ext cx="796559" cy="441657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CAF38">
      <w:pPr>
        <w:autoSpaceDE w:val="0"/>
        <w:autoSpaceDN w:val="0"/>
        <w:spacing w:line="24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Submit to Madymo ( F8 )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。</w:t>
      </w:r>
    </w:p>
    <w:p w14:paraId="6C0AD36E">
      <w:pPr>
        <w:autoSpaceDE w:val="0"/>
        <w:autoSpaceDN w:val="0"/>
        <w:spacing w:line="240" w:lineRule="auto"/>
        <w:jc w:val="left"/>
        <w:rPr>
          <w:rFonts w:ascii="Times New Roman" w:hAnsi="Times New Roman" w:eastAsia="宋体" w:cs="Times New Roman"/>
          <w:kern w:val="0"/>
          <w:szCs w:val="24"/>
        </w:rPr>
      </w:pPr>
    </w:p>
    <w:p w14:paraId="765E05DD">
      <w:pPr>
        <w:autoSpaceDE w:val="0"/>
        <w:autoSpaceDN w:val="0"/>
        <w:spacing w:before="80" w:line="278" w:lineRule="auto"/>
        <w:ind w:right="219" w:firstLine="472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模型运行时，输入文件所在文件夹中会生成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model_initial</w:t>
      </w:r>
      <w:r>
        <w:rPr>
          <w:rFonts w:ascii="Times New Roman" w:hAnsi="Times New Roman" w:eastAsia="Arial" w:cs="Times New Roman"/>
          <w:spacing w:val="-2"/>
          <w:kern w:val="0"/>
          <w:szCs w:val="24"/>
          <w:lang w:eastAsia="en-US"/>
        </w:rPr>
        <w:t>.log</w:t>
      </w:r>
      <w:r>
        <w:rPr>
          <w:rFonts w:ascii="Times New Roman" w:hAnsi="Times New Roman" w:eastAsia="宋体" w:cs="Times New Roman"/>
          <w:spacing w:val="-2"/>
          <w:kern w:val="0"/>
          <w:szCs w:val="24"/>
          <w:lang w:eastAsia="en-US"/>
        </w:rPr>
        <w:t>等文件。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在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model_initial.log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文件或状态栏中，可以查看模型运行的进度。</w:t>
      </w:r>
    </w:p>
    <w:p w14:paraId="1013E680">
      <w:pPr>
        <w:autoSpaceDE w:val="0"/>
        <w:autoSpaceDN w:val="0"/>
        <w:spacing w:line="240" w:lineRule="auto"/>
        <w:ind w:firstLine="236" w:firstLineChars="100"/>
        <w:jc w:val="left"/>
        <w:rPr>
          <w:rFonts w:ascii="Times New Roman" w:hAnsi="Times New Roman" w:eastAsia="宋体" w:cs="Times New Roman"/>
          <w:spacing w:val="-2"/>
          <w:kern w:val="0"/>
          <w:szCs w:val="24"/>
        </w:rPr>
      </w:pPr>
    </w:p>
    <w:p w14:paraId="667E6FAD">
      <w:pPr>
        <w:autoSpaceDE w:val="0"/>
        <w:autoSpaceDN w:val="0"/>
        <w:spacing w:line="240" w:lineRule="auto"/>
        <w:ind w:firstLine="472" w:firstLineChars="200"/>
        <w:jc w:val="left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</w:rPr>
        <w:t>查看模型运行进度：</w:t>
      </w:r>
    </w:p>
    <w:p w14:paraId="1B8F1C03">
      <w:pPr>
        <w:autoSpaceDE w:val="0"/>
        <w:autoSpaceDN w:val="0"/>
        <w:spacing w:line="240" w:lineRule="auto"/>
        <w:ind w:firstLine="240" w:firstLineChars="100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4429125" cy="1701800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/>
                    <pic:cNvPicPr>
                      <a:picLocks noChangeAspect="1"/>
                    </pic:cNvPicPr>
                  </pic:nvPicPr>
                  <pic:blipFill>
                    <a:blip r:embed="rId98"/>
                    <a:srcRect t="1627" b="-1"/>
                    <a:stretch>
                      <a:fillRect/>
                    </a:stretch>
                  </pic:blipFill>
                  <pic:spPr>
                    <a:xfrm>
                      <a:off x="0" y="0"/>
                      <a:ext cx="4463083" cy="17152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26299">
      <w:pPr>
        <w:autoSpaceDE w:val="0"/>
        <w:autoSpaceDN w:val="0"/>
        <w:spacing w:line="240" w:lineRule="auto"/>
        <w:ind w:firstLine="240" w:firstLineChars="100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13FD7AAD">
      <w:pPr>
        <w:autoSpaceDE w:val="0"/>
        <w:autoSpaceDN w:val="0"/>
        <w:spacing w:line="240" w:lineRule="auto"/>
        <w:ind w:firstLine="476" w:firstLineChars="200"/>
        <w:jc w:val="left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Times New Roman"/>
          <w:spacing w:val="-1"/>
          <w:kern w:val="0"/>
          <w:szCs w:val="24"/>
        </w:rPr>
        <w:t>模型运行结束后，工作目录下会出现一系列输出文件：</w:t>
      </w:r>
    </w:p>
    <w:p w14:paraId="7E57F252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722630" cy="2533015"/>
            <wp:effectExtent l="0" t="0" r="1270" b="63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726157" cy="254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82BD4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61B61731">
      <w:pPr>
        <w:autoSpaceDE w:val="0"/>
        <w:autoSpaceDN w:val="0"/>
        <w:spacing w:line="240" w:lineRule="auto"/>
        <w:ind w:right="221" w:firstLine="476" w:firstLineChars="200"/>
        <w:rPr>
          <w:rFonts w:ascii="Times New Roman" w:hAnsi="Times New Roman" w:eastAsia="宋体" w:cs="Times New Roman"/>
          <w:spacing w:val="-1"/>
          <w:kern w:val="0"/>
          <w:szCs w:val="24"/>
        </w:rPr>
      </w:pPr>
      <w:r>
        <w:rPr>
          <w:rFonts w:ascii="Times New Roman" w:hAnsi="Times New Roman" w:eastAsia="宋体" w:cs="Times New Roman"/>
          <w:spacing w:val="-1"/>
          <w:kern w:val="0"/>
          <w:szCs w:val="24"/>
        </w:rPr>
        <w:t>在reprint文件(*.rep)中包含了</w:t>
      </w:r>
      <w:r>
        <w:rPr>
          <w:rFonts w:ascii="Times New Roman" w:hAnsi="Times New Roman" w:eastAsia="Arial" w:cs="Times New Roman"/>
          <w:w w:val="95"/>
          <w:kern w:val="0"/>
          <w:szCs w:val="24"/>
        </w:rPr>
        <w:t>MADYMO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文件中读取的信息和所有错误报告在*.rep中包含了大量的信息：</w:t>
      </w:r>
    </w:p>
    <w:p w14:paraId="410D5D3E">
      <w:pPr>
        <w:autoSpaceDE w:val="0"/>
        <w:autoSpaceDN w:val="0"/>
        <w:spacing w:line="240" w:lineRule="auto"/>
        <w:ind w:right="221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5274310" cy="599440"/>
            <wp:effectExtent l="0" t="0" r="2540" b="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/>
                    <pic:cNvPicPr>
                      <a:picLocks noChangeAspect="1"/>
                    </pic:cNvPicPr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BEE040">
      <w:pPr>
        <w:autoSpaceDE w:val="0"/>
        <w:autoSpaceDN w:val="0"/>
        <w:spacing w:line="240" w:lineRule="auto"/>
        <w:ind w:firstLine="472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</w:rPr>
        <w:t>错误或者警告信息：</w:t>
      </w:r>
    </w:p>
    <w:p w14:paraId="0DADD118">
      <w:pPr>
        <w:autoSpaceDE w:val="0"/>
        <w:autoSpaceDN w:val="0"/>
        <w:spacing w:line="240" w:lineRule="auto"/>
        <w:ind w:left="221" w:right="221"/>
        <w:jc w:val="center"/>
        <w:rPr>
          <w:rFonts w:ascii="Times New Roman" w:hAnsi="Times New Roman" w:eastAsia="宋体" w:cs="Times New Roman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kern w:val="0"/>
          <w:sz w:val="21"/>
          <w:szCs w:val="21"/>
          <w:lang w:eastAsia="en-US"/>
        </w:rPr>
        <w:drawing>
          <wp:inline distT="0" distB="0" distL="0" distR="0">
            <wp:extent cx="4461510" cy="2230755"/>
            <wp:effectExtent l="0" t="0" r="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4485253" cy="2242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B3107">
      <w:pPr>
        <w:autoSpaceDE w:val="0"/>
        <w:autoSpaceDN w:val="0"/>
        <w:spacing w:line="240" w:lineRule="auto"/>
        <w:ind w:left="221" w:right="221"/>
        <w:jc w:val="center"/>
        <w:rPr>
          <w:rFonts w:ascii="Times New Roman" w:hAnsi="Times New Roman" w:eastAsia="宋体" w:cs="Times New Roman"/>
          <w:kern w:val="0"/>
          <w:sz w:val="21"/>
          <w:szCs w:val="21"/>
        </w:rPr>
      </w:pPr>
    </w:p>
    <w:p w14:paraId="59D4B2EE">
      <w:pPr>
        <w:autoSpaceDE w:val="0"/>
        <w:autoSpaceDN w:val="0"/>
        <w:spacing w:line="240" w:lineRule="auto"/>
        <w:ind w:left="221" w:right="221"/>
        <w:rPr>
          <w:rFonts w:ascii="Times New Roman" w:hAnsi="Times New Roman" w:eastAsia="宋体" w:cs="Times New Roman"/>
          <w:kern w:val="0"/>
          <w:sz w:val="21"/>
          <w:szCs w:val="21"/>
        </w:rPr>
      </w:pPr>
    </w:p>
    <w:p w14:paraId="4FE1490C">
      <w:pPr>
        <w:rPr>
          <w:rFonts w:ascii="Times New Roman" w:hAnsi="Times New Roman" w:eastAsia="宋体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Part</w:t>
      </w:r>
      <w:r>
        <w:rPr>
          <w:rFonts w:ascii="Times New Roman" w:hAnsi="Times New Roman" w:cs="Times New Roman"/>
          <w:b/>
          <w:bCs/>
          <w:spacing w:val="-5"/>
        </w:rPr>
        <w:t xml:space="preserve"> </w:t>
      </w:r>
      <w:r>
        <w:rPr>
          <w:rFonts w:ascii="Times New Roman" w:hAnsi="Times New Roman" w:cs="Times New Roman"/>
          <w:b/>
          <w:bCs/>
        </w:rPr>
        <w:t>G:</w:t>
      </w:r>
      <w:r>
        <w:rPr>
          <w:rFonts w:ascii="Times New Roman" w:hAnsi="Times New Roman" w:cs="Times New Roman"/>
          <w:b/>
          <w:bCs/>
          <w:spacing w:val="38"/>
        </w:rPr>
        <w:t xml:space="preserve"> </w:t>
      </w:r>
      <w:r>
        <w:rPr>
          <w:rFonts w:ascii="Times New Roman" w:hAnsi="Times New Roman" w:eastAsia="宋体" w:cs="Times New Roman"/>
          <w:b/>
          <w:bCs/>
        </w:rPr>
        <w:t>模型后处理</w:t>
      </w:r>
    </w:p>
    <w:p w14:paraId="10BC437A">
      <w:pPr>
        <w:autoSpaceDE w:val="0"/>
        <w:autoSpaceDN w:val="0"/>
        <w:spacing w:line="240" w:lineRule="auto"/>
        <w:ind w:left="221" w:right="221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21756B4D">
      <w:pPr>
        <w:autoSpaceDE w:val="0"/>
        <w:autoSpaceDN w:val="0"/>
        <w:spacing w:line="240" w:lineRule="auto"/>
        <w:ind w:right="221" w:firstLine="480" w:firstLineChars="200"/>
        <w:rPr>
          <w:rFonts w:ascii="Times New Roman" w:hAnsi="Times New Roman" w:eastAsia="宋体" w:cs="Times New Roman"/>
          <w:spacing w:val="-1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kern w:val="0"/>
          <w:szCs w:val="24"/>
        </w:rPr>
        <w:t>动画文件</w:t>
      </w:r>
      <w:r>
        <w:rPr>
          <w:rFonts w:ascii="Times New Roman" w:hAnsi="Times New Roman" w:eastAsia="Arial" w:cs="Times New Roman"/>
          <w:kern w:val="0"/>
          <w:szCs w:val="24"/>
        </w:rPr>
        <w:t>(*.kn3</w:t>
      </w:r>
      <w:r>
        <w:rPr>
          <w:rFonts w:ascii="Times New Roman" w:hAnsi="Times New Roman" w:eastAsia="Arial" w:cs="Times New Roman"/>
          <w:spacing w:val="41"/>
          <w:kern w:val="0"/>
          <w:szCs w:val="24"/>
        </w:rPr>
        <w:t xml:space="preserve"> 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 xml:space="preserve">或者 </w:t>
      </w:r>
      <w:r>
        <w:rPr>
          <w:rFonts w:ascii="Times New Roman" w:hAnsi="Times New Roman" w:eastAsia="Arial" w:cs="Times New Roman"/>
          <w:kern w:val="0"/>
          <w:szCs w:val="24"/>
        </w:rPr>
        <w:t>*.h5)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中为仿真后生成的动画数据。可通过</w:t>
      </w:r>
      <w:r>
        <w:rPr>
          <w:rFonts w:ascii="Times New Roman" w:hAnsi="Times New Roman" w:eastAsia="宋体" w:cs="Times New Roman"/>
          <w:kern w:val="0"/>
          <w:szCs w:val="24"/>
        </w:rPr>
        <w:t>使用工具栏中的“Launch Post Processor”按钮快速切换进入后处理界面，查看动画模式</w:t>
      </w:r>
      <w:r>
        <w:rPr>
          <w:rFonts w:ascii="Times New Roman" w:hAnsi="Times New Roman" w:eastAsia="宋体" w:cs="Times New Roman"/>
          <w:spacing w:val="-1"/>
          <w:kern w:val="0"/>
          <w:szCs w:val="24"/>
        </w:rPr>
        <w:t>：</w:t>
      </w:r>
    </w:p>
    <w:p w14:paraId="30A2237E">
      <w:pPr>
        <w:autoSpaceDE w:val="0"/>
        <w:autoSpaceDN w:val="0"/>
        <w:spacing w:line="240" w:lineRule="auto"/>
        <w:ind w:left="221" w:right="221"/>
        <w:jc w:val="center"/>
        <w:rPr>
          <w:rFonts w:ascii="Times New Roman" w:hAnsi="Times New Roman" w:eastAsia="宋体" w:cs="Times New Roman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kern w:val="0"/>
          <w:sz w:val="21"/>
          <w:szCs w:val="21"/>
          <w:lang w:eastAsia="en-US"/>
        </w:rPr>
        <w:drawing>
          <wp:inline distT="0" distB="0" distL="0" distR="0">
            <wp:extent cx="708660" cy="488315"/>
            <wp:effectExtent l="0" t="0" r="0" b="6985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>
                      <a:picLocks noChangeAspect="1"/>
                    </pic:cNvPicPr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716633" cy="493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86D4B">
      <w:pPr>
        <w:autoSpaceDE w:val="0"/>
        <w:autoSpaceDN w:val="0"/>
        <w:spacing w:line="240" w:lineRule="auto"/>
        <w:ind w:right="221"/>
        <w:jc w:val="center"/>
        <w:rPr>
          <w:rFonts w:ascii="Times New Roman" w:hAnsi="Times New Roman" w:eastAsia="宋体" w:cs="Times New Roman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kern w:val="0"/>
          <w:sz w:val="21"/>
          <w:szCs w:val="21"/>
          <w:lang w:eastAsia="en-US"/>
        </w:rPr>
        <w:drawing>
          <wp:inline distT="0" distB="0" distL="0" distR="0">
            <wp:extent cx="5227320" cy="2943860"/>
            <wp:effectExtent l="0" t="0" r="0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2"/>
                    <a:stretch>
                      <a:fillRect/>
                    </a:stretch>
                  </pic:blipFill>
                  <pic:spPr>
                    <a:xfrm>
                      <a:off x="0" y="0"/>
                      <a:ext cx="5240209" cy="295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5ABE4">
      <w:pPr>
        <w:autoSpaceDE w:val="0"/>
        <w:autoSpaceDN w:val="0"/>
        <w:spacing w:line="240" w:lineRule="auto"/>
        <w:ind w:left="221" w:right="221"/>
        <w:jc w:val="center"/>
        <w:rPr>
          <w:rFonts w:ascii="Times New Roman" w:hAnsi="Times New Roman" w:eastAsia="宋体" w:cs="Times New Roman"/>
          <w:kern w:val="0"/>
          <w:sz w:val="21"/>
          <w:szCs w:val="21"/>
        </w:rPr>
      </w:pPr>
    </w:p>
    <w:p w14:paraId="7C6014E7">
      <w:pPr>
        <w:autoSpaceDE w:val="0"/>
        <w:autoSpaceDN w:val="0"/>
        <w:spacing w:line="240" w:lineRule="auto"/>
        <w:ind w:right="221" w:firstLine="472" w:firstLineChars="200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</w:rPr>
        <w:t>其他所需的输出均在本文件夹中的输出文件中，这些文件都是文本格式，可以用任意文本编辑器打开，也可以使用后处理程序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(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如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MADPost)</w:t>
      </w:r>
      <w:r>
        <w:rPr>
          <w:rFonts w:ascii="Times New Roman" w:hAnsi="Times New Roman" w:eastAsia="宋体" w:cs="Times New Roman"/>
          <w:spacing w:val="-2"/>
          <w:kern w:val="0"/>
          <w:szCs w:val="24"/>
        </w:rPr>
        <w:t>将其输出为曲线。</w:t>
      </w:r>
    </w:p>
    <w:p w14:paraId="0D0EE246">
      <w:pPr>
        <w:autoSpaceDE w:val="0"/>
        <w:autoSpaceDN w:val="0"/>
        <w:spacing w:before="11" w:line="240" w:lineRule="auto"/>
        <w:jc w:val="left"/>
        <w:rPr>
          <w:rFonts w:ascii="Times New Roman" w:hAnsi="Times New Roman" w:eastAsia="宋体" w:cs="Times New Roman"/>
          <w:kern w:val="0"/>
          <w:sz w:val="21"/>
          <w:szCs w:val="28"/>
        </w:rPr>
      </w:pPr>
    </w:p>
    <w:p w14:paraId="0F0B50C1">
      <w:pPr>
        <w:autoSpaceDE w:val="0"/>
        <w:autoSpaceDN w:val="0"/>
        <w:spacing w:line="240" w:lineRule="auto"/>
        <w:ind w:firstLine="480" w:firstLineChars="200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使用MADPost打开扩展名为”lac”的文件，并输出一条头部加速度的曲线。</w:t>
      </w:r>
    </w:p>
    <w:p w14:paraId="4025ADDE">
      <w:pPr>
        <w:autoSpaceDE w:val="0"/>
        <w:autoSpaceDN w:val="0"/>
        <w:spacing w:line="240" w:lineRule="auto"/>
        <w:ind w:firstLine="240" w:firstLineChars="100"/>
        <w:rPr>
          <w:rFonts w:ascii="Times New Roman" w:hAnsi="Times New Roman" w:eastAsia="宋体" w:cs="Times New Roman"/>
          <w:kern w:val="0"/>
          <w:szCs w:val="24"/>
        </w:rPr>
      </w:pPr>
    </w:p>
    <w:p w14:paraId="008BE882">
      <w:pPr>
        <w:autoSpaceDE w:val="0"/>
        <w:autoSpaceDN w:val="0"/>
        <w:spacing w:line="240" w:lineRule="auto"/>
        <w:ind w:firstLine="480" w:firstLineChars="200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</w:rPr>
        <w:t>打开MADPost</w:t>
      </w:r>
    </w:p>
    <w:p w14:paraId="126361F3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kern w:val="0"/>
          <w:sz w:val="21"/>
          <w:szCs w:val="21"/>
          <w:lang w:eastAsia="en-US"/>
        </w:rPr>
        <w:drawing>
          <wp:inline distT="0" distB="0" distL="0" distR="0">
            <wp:extent cx="631825" cy="669925"/>
            <wp:effectExtent l="0" t="0" r="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/>
                    <pic:cNvPicPr>
                      <a:picLocks noChangeAspect="1"/>
                    </pic:cNvPicPr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33468" cy="671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B16CE4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 w:val="21"/>
          <w:szCs w:val="21"/>
        </w:rPr>
      </w:pPr>
    </w:p>
    <w:p w14:paraId="76AB1BFD">
      <w:pPr>
        <w:autoSpaceDE w:val="0"/>
        <w:autoSpaceDN w:val="0"/>
        <w:spacing w:line="240" w:lineRule="auto"/>
        <w:ind w:firstLine="472" w:firstLineChars="200"/>
        <w:rPr>
          <w:rFonts w:ascii="Times New Roman" w:hAnsi="Times New Roman" w:eastAsia="宋体" w:cs="Times New Roman"/>
          <w:spacing w:val="-3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</w:rPr>
        <w:t>打开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lac</w:t>
      </w:r>
      <w:r>
        <w:rPr>
          <w:rFonts w:ascii="Times New Roman" w:hAnsi="Times New Roman" w:eastAsia="宋体" w:cs="Times New Roman"/>
          <w:spacing w:val="-3"/>
          <w:kern w:val="0"/>
          <w:szCs w:val="24"/>
        </w:rPr>
        <w:t>文件，选择头部加速度曲线</w:t>
      </w:r>
      <w:r>
        <w:rPr>
          <w:rFonts w:hint="eastAsia" w:ascii="Times New Roman" w:hAnsi="Times New Roman" w:eastAsia="宋体" w:cs="Times New Roman"/>
          <w:spacing w:val="-3"/>
          <w:kern w:val="0"/>
          <w:szCs w:val="24"/>
        </w:rPr>
        <w:t>。</w:t>
      </w:r>
    </w:p>
    <w:p w14:paraId="1D5DA11A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3631565" cy="2319020"/>
            <wp:effectExtent l="0" t="0" r="6985" b="508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121"/>
                    <pic:cNvPicPr>
                      <a:picLocks noChangeAspect="1"/>
                    </pic:cNvPicPr>
                  </pic:nvPicPr>
                  <pic:blipFill>
                    <a:blip r:embed="rId105"/>
                    <a:srcRect t="293" b="58925"/>
                    <a:stretch>
                      <a:fillRect/>
                    </a:stretch>
                  </pic:blipFill>
                  <pic:spPr>
                    <a:xfrm>
                      <a:off x="0" y="0"/>
                      <a:ext cx="3704826" cy="236579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A18C5">
      <w:pPr>
        <w:autoSpaceDE w:val="0"/>
        <w:autoSpaceDN w:val="0"/>
        <w:spacing w:line="240" w:lineRule="auto"/>
        <w:ind w:firstLine="240" w:firstLineChars="100"/>
        <w:rPr>
          <w:rFonts w:ascii="Times New Roman" w:hAnsi="Times New Roman" w:eastAsia="宋体" w:cs="Times New Roman"/>
          <w:kern w:val="0"/>
          <w:szCs w:val="24"/>
        </w:rPr>
      </w:pPr>
    </w:p>
    <w:p w14:paraId="34950B7E">
      <w:pPr>
        <w:autoSpaceDE w:val="0"/>
        <w:autoSpaceDN w:val="0"/>
        <w:spacing w:line="240" w:lineRule="auto"/>
        <w:ind w:left="222" w:firstLine="236" w:firstLineChars="1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</w:rPr>
        <w:t>选择</w:t>
      </w:r>
      <w:r>
        <w:rPr>
          <w:rFonts w:ascii="Times New Roman" w:hAnsi="Times New Roman" w:eastAsia="宋体" w:cs="Times New Roman"/>
          <w:b/>
          <w:bCs/>
          <w:spacing w:val="-2"/>
          <w:kern w:val="0"/>
          <w:szCs w:val="24"/>
        </w:rPr>
        <w:t>合成加速度</w:t>
      </w:r>
      <w:r>
        <w:rPr>
          <w:rFonts w:hint="eastAsia" w:ascii="Times New Roman" w:hAnsi="Times New Roman" w:eastAsia="宋体" w:cs="Times New Roman"/>
          <w:spacing w:val="-2"/>
          <w:kern w:val="0"/>
          <w:szCs w:val="24"/>
        </w:rPr>
        <w:t>：</w:t>
      </w:r>
    </w:p>
    <w:p w14:paraId="54E6B704">
      <w:pPr>
        <w:autoSpaceDE w:val="0"/>
        <w:autoSpaceDN w:val="0"/>
        <w:spacing w:line="240" w:lineRule="auto"/>
        <w:ind w:firstLine="240" w:firstLineChars="100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3810635" cy="1181100"/>
            <wp:effectExtent l="0" t="0" r="0" b="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3818964" cy="1183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7F0EA">
      <w:pPr>
        <w:autoSpaceDE w:val="0"/>
        <w:autoSpaceDN w:val="0"/>
        <w:spacing w:line="240" w:lineRule="auto"/>
        <w:ind w:firstLine="240" w:firstLineChars="100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75B22063">
      <w:pPr>
        <w:autoSpaceDE w:val="0"/>
        <w:autoSpaceDN w:val="0"/>
        <w:spacing w:line="240" w:lineRule="auto"/>
        <w:ind w:firstLine="472" w:firstLineChars="200"/>
        <w:rPr>
          <w:rFonts w:ascii="Times New Roman" w:hAnsi="Times New Roman" w:eastAsia="宋体" w:cs="Times New Roman"/>
          <w:spacing w:val="-2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</w:rPr>
        <w:t>确定后出现曲线：</w:t>
      </w:r>
    </w:p>
    <w:p w14:paraId="4D917EEF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Times New Roman"/>
          <w:kern w:val="0"/>
          <w:szCs w:val="24"/>
          <w:lang w:eastAsia="en-US"/>
        </w:rPr>
        <w:drawing>
          <wp:inline distT="0" distB="0" distL="0" distR="0">
            <wp:extent cx="4197350" cy="2038985"/>
            <wp:effectExtent l="0" t="0" r="0" b="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4261495" cy="2070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F7229">
      <w:pPr>
        <w:autoSpaceDE w:val="0"/>
        <w:autoSpaceDN w:val="0"/>
        <w:spacing w:line="240" w:lineRule="auto"/>
        <w:ind w:left="222"/>
        <w:jc w:val="left"/>
        <w:rPr>
          <w:rFonts w:ascii="Times New Roman" w:hAnsi="Times New Roman" w:eastAsia="宋体" w:cs="Times New Roman"/>
          <w:spacing w:val="-2"/>
          <w:kern w:val="0"/>
          <w:szCs w:val="24"/>
        </w:rPr>
      </w:pPr>
    </w:p>
    <w:p w14:paraId="088B78D9">
      <w:pPr>
        <w:autoSpaceDE w:val="0"/>
        <w:autoSpaceDN w:val="0"/>
        <w:spacing w:line="240" w:lineRule="auto"/>
        <w:ind w:left="222" w:firstLine="236" w:firstLineChars="100"/>
        <w:jc w:val="left"/>
        <w:rPr>
          <w:rFonts w:ascii="Times New Roman" w:hAnsi="Times New Roman" w:eastAsia="宋体" w:cs="Times New Roman"/>
          <w:spacing w:val="-4"/>
          <w:kern w:val="0"/>
          <w:szCs w:val="24"/>
        </w:rPr>
      </w:pPr>
      <w:r>
        <w:rPr>
          <w:rFonts w:ascii="Times New Roman" w:hAnsi="Times New Roman" w:eastAsia="宋体" w:cs="Times New Roman"/>
          <w:spacing w:val="-2"/>
          <w:kern w:val="0"/>
          <w:szCs w:val="24"/>
        </w:rPr>
        <w:t>同理，也可以输出</w:t>
      </w:r>
      <w:r>
        <w:rPr>
          <w:rFonts w:ascii="Times New Roman" w:hAnsi="Times New Roman" w:eastAsia="Arial" w:cs="Times New Roman"/>
          <w:spacing w:val="-2"/>
          <w:kern w:val="0"/>
          <w:szCs w:val="24"/>
        </w:rPr>
        <w:t>kn3</w:t>
      </w:r>
      <w:r>
        <w:rPr>
          <w:rFonts w:ascii="Times New Roman" w:hAnsi="Times New Roman" w:eastAsia="宋体" w:cs="Times New Roman"/>
          <w:spacing w:val="-4"/>
          <w:kern w:val="0"/>
          <w:szCs w:val="24"/>
        </w:rPr>
        <w:t>文件观看动画</w:t>
      </w:r>
      <w:r>
        <w:rPr>
          <w:rFonts w:hint="eastAsia" w:ascii="Times New Roman" w:hAnsi="Times New Roman" w:eastAsia="宋体" w:cs="Times New Roman"/>
          <w:spacing w:val="-4"/>
          <w:kern w:val="0"/>
          <w:szCs w:val="24"/>
        </w:rPr>
        <w:t>。</w:t>
      </w:r>
    </w:p>
    <w:p w14:paraId="69A7CA29">
      <w:pPr>
        <w:autoSpaceDE w:val="0"/>
        <w:autoSpaceDN w:val="0"/>
        <w:spacing w:line="240" w:lineRule="auto"/>
        <w:ind w:firstLine="468" w:firstLineChars="200"/>
        <w:rPr>
          <w:rFonts w:ascii="Times New Roman" w:hAnsi="Times New Roman" w:eastAsia="宋体" w:cs="Times New Roman"/>
          <w:spacing w:val="-3"/>
          <w:kern w:val="0"/>
          <w:szCs w:val="24"/>
        </w:rPr>
      </w:pPr>
      <w:r>
        <w:rPr>
          <w:rFonts w:hint="eastAsia" w:ascii="Times New Roman" w:hAnsi="Times New Roman" w:eastAsia="宋体" w:cs="Times New Roman"/>
          <w:spacing w:val="-3"/>
          <w:kern w:val="0"/>
          <w:szCs w:val="24"/>
        </w:rPr>
        <w:t>在后处理界面，点击下图所示图标“Curve Operations Tools”。</w:t>
      </w:r>
    </w:p>
    <w:p w14:paraId="650382F9">
      <w:pPr>
        <w:autoSpaceDE w:val="0"/>
        <w:autoSpaceDN w:val="0"/>
        <w:spacing w:line="240" w:lineRule="auto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274310" cy="657860"/>
            <wp:effectExtent l="0" t="0" r="2540" b="8890"/>
            <wp:docPr id="12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/>
                    <pic:cNvPicPr>
                      <a:picLocks noChangeAspect="1"/>
                    </pic:cNvPicPr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482DE">
      <w:pPr>
        <w:autoSpaceDE w:val="0"/>
        <w:autoSpaceDN w:val="0"/>
        <w:spacing w:line="240" w:lineRule="auto"/>
        <w:jc w:val="left"/>
        <w:rPr>
          <w:rFonts w:ascii="Times New Roman" w:hAnsi="Times New Roman" w:eastAsia="宋体" w:cs="Times New Roman"/>
          <w:kern w:val="0"/>
          <w:szCs w:val="24"/>
        </w:rPr>
      </w:pPr>
    </w:p>
    <w:p w14:paraId="57DD5484">
      <w:pPr>
        <w:autoSpaceDE w:val="0"/>
        <w:autoSpaceDN w:val="0"/>
        <w:spacing w:line="240" w:lineRule="auto"/>
        <w:ind w:firstLine="480" w:firstLineChars="200"/>
        <w:jc w:val="left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单位转换：在弹出的界面中选择“Unites”选项，X坐标轴的单位转换为“s”，点击“Apply”，确认操作；</w:t>
      </w:r>
      <w:r>
        <w:rPr>
          <w:rFonts w:ascii="Times New Roman" w:hAnsi="Times New Roman" w:eastAsia="宋体" w:cs="Times New Roman"/>
          <w:kern w:val="0"/>
          <w:szCs w:val="24"/>
        </w:rPr>
        <w:t>Y</w:t>
      </w:r>
      <w:r>
        <w:rPr>
          <w:rFonts w:hint="eastAsia" w:ascii="Times New Roman" w:hAnsi="Times New Roman" w:eastAsia="宋体" w:cs="Times New Roman"/>
          <w:kern w:val="0"/>
          <w:szCs w:val="24"/>
        </w:rPr>
        <w:t>坐标轴的单位转换为“g”，点击“Apply”，确认操作。</w:t>
      </w:r>
    </w:p>
    <w:p w14:paraId="61002BEF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206115" cy="2643505"/>
            <wp:effectExtent l="0" t="0" r="0" b="4445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/>
                    <pic:cNvPicPr>
                      <a:picLocks noChangeAspect="1"/>
                    </pic:cNvPicPr>
                  </pic:nvPicPr>
                  <pic:blipFill>
                    <a:blip r:embed="rId109"/>
                    <a:srcRect l="1822" t="445" r="1588" b="2348"/>
                    <a:stretch>
                      <a:fillRect/>
                    </a:stretch>
                  </pic:blipFill>
                  <pic:spPr>
                    <a:xfrm>
                      <a:off x="0" y="0"/>
                      <a:ext cx="3216336" cy="265196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263D0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16DC034C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195320" cy="2653665"/>
            <wp:effectExtent l="0" t="0" r="508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/>
                    <pic:cNvPicPr>
                      <a:picLocks noChangeAspect="1"/>
                    </pic:cNvPicPr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3216874" cy="267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74132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270CD2B0">
      <w:pPr>
        <w:autoSpaceDE w:val="0"/>
        <w:autoSpaceDN w:val="0"/>
        <w:spacing w:line="240" w:lineRule="auto"/>
        <w:ind w:firstLine="480" w:firstLineChars="200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在工具栏单击“Fit</w:t>
      </w:r>
      <w:r>
        <w:rPr>
          <w:rFonts w:ascii="Times New Roman" w:hAnsi="Times New Roman" w:eastAsia="宋体" w:cs="Times New Roman"/>
          <w:kern w:val="0"/>
          <w:szCs w:val="24"/>
        </w:rPr>
        <w:t xml:space="preserve"> V</w:t>
      </w:r>
      <w:r>
        <w:rPr>
          <w:rFonts w:hint="eastAsia" w:ascii="Times New Roman" w:hAnsi="Times New Roman" w:eastAsia="宋体" w:cs="Times New Roman"/>
          <w:kern w:val="0"/>
          <w:szCs w:val="24"/>
        </w:rPr>
        <w:t>iew”选项（云图最大化显示选项），如下图所示。</w:t>
      </w:r>
    </w:p>
    <w:p w14:paraId="31FB7444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4798695" cy="731520"/>
            <wp:effectExtent l="0" t="0" r="1905" b="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/>
                    <pic:cNvPicPr>
                      <a:picLocks noChangeAspect="1"/>
                    </pic:cNvPicPr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4827300" cy="736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835BD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4E224FC1">
      <w:pPr>
        <w:autoSpaceDE w:val="0"/>
        <w:autoSpaceDN w:val="0"/>
        <w:spacing w:line="240" w:lineRule="auto"/>
        <w:ind w:firstLine="480" w:firstLineChars="200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单位转换后的云图结果如下图。</w:t>
      </w:r>
    </w:p>
    <w:p w14:paraId="155A6C84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274310" cy="2557145"/>
            <wp:effectExtent l="0" t="0" r="2540" b="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/>
                    <pic:cNvPicPr>
                      <a:picLocks noChangeAspect="1"/>
                    </pic:cNvPicPr>
                  </pic:nvPicPr>
                  <pic:blipFill>
                    <a:blip r:embed="rId112"/>
                    <a:srcRect b="329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757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1CFC8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658CFE9A">
      <w:pPr>
        <w:autoSpaceDE w:val="0"/>
        <w:autoSpaceDN w:val="0"/>
        <w:spacing w:line="240" w:lineRule="auto"/>
        <w:ind w:firstLine="480" w:firstLineChars="200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在工具栏单击“</w:t>
      </w:r>
      <w:r>
        <w:rPr>
          <w:rFonts w:ascii="Times New Roman" w:hAnsi="Times New Roman" w:eastAsia="宋体" w:cs="Times New Roman"/>
          <w:kern w:val="0"/>
          <w:szCs w:val="24"/>
        </w:rPr>
        <w:t>C</w:t>
      </w:r>
      <w:r>
        <w:rPr>
          <w:rFonts w:hint="eastAsia" w:ascii="Times New Roman" w:hAnsi="Times New Roman" w:eastAsia="宋体" w:cs="Times New Roman"/>
          <w:kern w:val="0"/>
          <w:szCs w:val="24"/>
        </w:rPr>
        <w:t>urve</w:t>
      </w:r>
      <w:r>
        <w:rPr>
          <w:rFonts w:ascii="Times New Roman" w:hAnsi="Times New Roman" w:eastAsia="宋体" w:cs="Times New Roman"/>
          <w:kern w:val="0"/>
          <w:szCs w:val="24"/>
        </w:rPr>
        <w:t xml:space="preserve"> O</w:t>
      </w:r>
      <w:r>
        <w:rPr>
          <w:rFonts w:hint="eastAsia" w:ascii="Times New Roman" w:hAnsi="Times New Roman" w:eastAsia="宋体" w:cs="Times New Roman"/>
          <w:kern w:val="0"/>
          <w:szCs w:val="24"/>
        </w:rPr>
        <w:t>perations”选项，如下图所示。</w:t>
      </w:r>
    </w:p>
    <w:p w14:paraId="6D1036B4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274310" cy="970915"/>
            <wp:effectExtent l="0" t="0" r="2540" b="635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/>
                    <pic:cNvPicPr>
                      <a:picLocks noChangeAspect="1"/>
                    </pic:cNvPicPr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F92A6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4A79BC80">
      <w:pPr>
        <w:autoSpaceDE w:val="0"/>
        <w:autoSpaceDN w:val="0"/>
        <w:spacing w:line="240" w:lineRule="auto"/>
        <w:ind w:firstLine="480" w:firstLineChars="200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在跳出的界面中，点击激活表格第一行的曲线选项，然后将其另存为“.csv”格式的文件。</w:t>
      </w:r>
    </w:p>
    <w:p w14:paraId="3B415E4E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023870" cy="2323465"/>
            <wp:effectExtent l="0" t="0" r="5080" b="635"/>
            <wp:docPr id="130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30"/>
                    <pic:cNvPicPr>
                      <a:picLocks noChangeAspect="1"/>
                    </pic:cNvPicPr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3032506" cy="2330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BAE13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3065780" cy="1725295"/>
            <wp:effectExtent l="0" t="0" r="1270" b="8255"/>
            <wp:docPr id="131" name="图片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31"/>
                    <pic:cNvPicPr>
                      <a:picLocks noChangeAspect="1"/>
                    </pic:cNvPicPr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074730" cy="1730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203A5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56B28444">
      <w:pPr>
        <w:autoSpaceDE w:val="0"/>
        <w:autoSpaceDN w:val="0"/>
        <w:spacing w:line="240" w:lineRule="auto"/>
        <w:ind w:firstLine="480" w:firstLineChars="200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利用Excel表格对数据进行相关处理，其中，第一列为X轴对应的时间，第二列为Y轴对应的头部加速度数据。</w:t>
      </w:r>
    </w:p>
    <w:p w14:paraId="19890ECE">
      <w:pPr>
        <w:autoSpaceDE w:val="0"/>
        <w:autoSpaceDN w:val="0"/>
        <w:spacing w:line="240" w:lineRule="auto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5274310" cy="2227580"/>
            <wp:effectExtent l="0" t="0" r="2540" b="1270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/>
                    <pic:cNvPicPr>
                      <a:picLocks noChangeAspect="1"/>
                    </pic:cNvPicPr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7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09C71C">
      <w:pPr>
        <w:autoSpaceDE w:val="0"/>
        <w:autoSpaceDN w:val="0"/>
        <w:spacing w:line="240" w:lineRule="auto"/>
        <w:rPr>
          <w:rFonts w:ascii="Times New Roman" w:hAnsi="Times New Roman" w:eastAsia="宋体" w:cs="Times New Roman"/>
          <w:kern w:val="0"/>
          <w:szCs w:val="24"/>
        </w:rPr>
      </w:pPr>
    </w:p>
    <w:p w14:paraId="24284195">
      <w:pPr>
        <w:autoSpaceDE w:val="0"/>
        <w:autoSpaceDN w:val="0"/>
        <w:spacing w:line="240" w:lineRule="auto"/>
        <w:ind w:firstLine="480" w:firstLineChars="200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Times New Roman"/>
          <w:kern w:val="0"/>
          <w:szCs w:val="24"/>
        </w:rPr>
        <w:t>选择头部</w:t>
      </w: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Cs w:val="24"/>
        </w:rPr>
        <w:t>加速度的顶峰时刻</w:t>
      </w:r>
      <w:r>
        <w:rPr>
          <w:rFonts w:hint="eastAsia" w:ascii="Times New Roman" w:hAnsi="Times New Roman" w:eastAsia="宋体" w:cs="Times New Roman"/>
          <w:kern w:val="0"/>
          <w:szCs w:val="24"/>
        </w:rPr>
        <w:t>，</w:t>
      </w: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Cs w:val="24"/>
        </w:rPr>
        <w:t>左右各取0</w:t>
      </w:r>
      <w:r>
        <w:rPr>
          <w:rFonts w:ascii="Times New Roman" w:hAnsi="Times New Roman" w:eastAsia="宋体" w:cs="Times New Roman"/>
          <w:b/>
          <w:bCs/>
          <w:color w:val="FF0000"/>
          <w:kern w:val="0"/>
          <w:szCs w:val="24"/>
        </w:rPr>
        <w:t>.00</w:t>
      </w: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Cs w:val="24"/>
        </w:rPr>
        <w:t>7</w:t>
      </w:r>
      <w:r>
        <w:rPr>
          <w:rFonts w:ascii="Times New Roman" w:hAnsi="Times New Roman" w:eastAsia="宋体" w:cs="Times New Roman"/>
          <w:b/>
          <w:bCs/>
          <w:color w:val="FF0000"/>
          <w:kern w:val="0"/>
          <w:szCs w:val="24"/>
        </w:rPr>
        <w:t>5s</w:t>
      </w:r>
      <w:r>
        <w:rPr>
          <w:rFonts w:hint="eastAsia" w:ascii="Times New Roman" w:hAnsi="Times New Roman" w:eastAsia="宋体" w:cs="Times New Roman"/>
          <w:kern w:val="0"/>
          <w:szCs w:val="24"/>
        </w:rPr>
        <w:t>，利用下图所示的积分公式，对头部加速度进行积分运算，计算相应的H</w:t>
      </w:r>
      <w:r>
        <w:rPr>
          <w:rFonts w:ascii="Times New Roman" w:hAnsi="Times New Roman" w:eastAsia="宋体" w:cs="Times New Roman"/>
          <w:kern w:val="0"/>
          <w:szCs w:val="24"/>
        </w:rPr>
        <w:t>IC</w:t>
      </w:r>
      <w:r>
        <w:rPr>
          <w:rFonts w:hint="eastAsia" w:ascii="Times New Roman" w:hAnsi="Times New Roman" w:eastAsia="宋体" w:cs="Times New Roman"/>
          <w:kern w:val="0"/>
          <w:szCs w:val="24"/>
        </w:rPr>
        <w:t>值。</w:t>
      </w:r>
    </w:p>
    <w:p w14:paraId="3768C4C0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  <w:r>
        <w:rPr>
          <w:rFonts w:hint="eastAsia" w:ascii="Times New Roman" w:hAnsi="Times New Roman" w:eastAsia="宋体" w:cs="宋体"/>
          <w:kern w:val="0"/>
          <w:szCs w:val="24"/>
          <w:lang w:eastAsia="en-US"/>
        </w:rPr>
        <w:drawing>
          <wp:inline distT="0" distB="0" distL="0" distR="0">
            <wp:extent cx="4777740" cy="1585595"/>
            <wp:effectExtent l="0" t="0" r="381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3" r="4582"/>
                    <a:stretch>
                      <a:fillRect/>
                    </a:stretch>
                  </pic:blipFill>
                  <pic:spPr>
                    <a:xfrm>
                      <a:off x="0" y="0"/>
                      <a:ext cx="4778243" cy="158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50C880">
      <w:pPr>
        <w:autoSpaceDE w:val="0"/>
        <w:autoSpaceDN w:val="0"/>
        <w:spacing w:line="240" w:lineRule="auto"/>
        <w:jc w:val="center"/>
        <w:rPr>
          <w:rFonts w:ascii="Times New Roman" w:hAnsi="Times New Roman" w:eastAsia="宋体" w:cs="Times New Roman"/>
          <w:kern w:val="0"/>
          <w:szCs w:val="24"/>
        </w:rPr>
      </w:pPr>
    </w:p>
    <w:p w14:paraId="02F9115F">
      <w:pPr>
        <w:ind w:firstLine="420"/>
        <w:rPr>
          <w:rFonts w:ascii="Times New Roman" w:hAnsi="Times New Roman" w:cs="Times New Roman"/>
          <w:szCs w:val="24"/>
        </w:rPr>
      </w:pPr>
      <w:r>
        <w:rPr>
          <w:rFonts w:hint="eastAsia" w:ascii="黑体" w:hAnsi="黑体" w:eastAsia="黑体" w:cs="Times New Roman"/>
          <w:b/>
          <w:bCs/>
          <w:kern w:val="0"/>
          <w:szCs w:val="24"/>
        </w:rPr>
        <w:t>注意：每位同学在本实验中的相关数据都会存在差异性，不可能完全一致，故而若</w:t>
      </w:r>
      <w:r>
        <w:rPr>
          <w:rFonts w:hint="eastAsia" w:ascii="黑体" w:hAnsi="黑体" w:eastAsia="黑体" w:cs="Times New Roman"/>
          <w:b/>
          <w:bCs/>
          <w:color w:val="FF0000"/>
          <w:kern w:val="0"/>
          <w:szCs w:val="24"/>
        </w:rPr>
        <w:t>出现相同结果，均为作弊抄袭</w:t>
      </w:r>
      <w:r>
        <w:rPr>
          <w:rFonts w:hint="eastAsia" w:ascii="黑体" w:hAnsi="黑体" w:eastAsia="黑体" w:cs="Times New Roman"/>
          <w:b/>
          <w:bCs/>
          <w:kern w:val="0"/>
          <w:szCs w:val="24"/>
        </w:rPr>
        <w:t>！！！</w:t>
      </w:r>
    </w:p>
    <w:p w14:paraId="7E08CF34">
      <w:pPr>
        <w:pStyle w:val="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五、实验报告要求</w:t>
      </w:r>
    </w:p>
    <w:p w14:paraId="590EBFF8">
      <w:pPr>
        <w:ind w:firstLine="48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分组实验，每组一份</w:t>
      </w:r>
      <w:r>
        <w:rPr>
          <w:rFonts w:hint="eastAsia" w:ascii="Times New Roman" w:hAnsi="Times New Roman" w:cs="Times New Roman"/>
        </w:rPr>
        <w:t>事故再现</w:t>
      </w:r>
      <w:r>
        <w:rPr>
          <w:rFonts w:ascii="Times New Roman" w:hAnsi="Times New Roman" w:cs="Times New Roman"/>
        </w:rPr>
        <w:t>实验报告，实验报告应至少包含</w:t>
      </w:r>
      <w:r>
        <w:rPr>
          <w:rFonts w:hint="eastAsia" w:ascii="Times New Roman" w:hAnsi="Times New Roman" w:cs="Times New Roman"/>
        </w:rPr>
        <w:t>：</w:t>
      </w:r>
    </w:p>
    <w:p w14:paraId="25E76091">
      <w:pPr>
        <w:ind w:firstLine="48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>
        <w:rPr>
          <w:rFonts w:hint="eastAsia" w:ascii="Times New Roman" w:hAnsi="Times New Roman" w:cs="Times New Roman"/>
        </w:rPr>
        <w:t>、实验标题；</w:t>
      </w:r>
    </w:p>
    <w:p w14:paraId="38705B7D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2、</w:t>
      </w:r>
      <w:r>
        <w:rPr>
          <w:rFonts w:ascii="Times New Roman" w:hAnsi="Times New Roman" w:cs="Times New Roman"/>
        </w:rPr>
        <w:t>实验介绍</w:t>
      </w:r>
      <w:r>
        <w:rPr>
          <w:rFonts w:hint="eastAsia" w:ascii="Times New Roman" w:hAnsi="Times New Roman" w:cs="Times New Roman"/>
        </w:rPr>
        <w:t>；</w:t>
      </w:r>
    </w:p>
    <w:p w14:paraId="4972A8D2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3、</w:t>
      </w:r>
      <w:r>
        <w:rPr>
          <w:rFonts w:ascii="Times New Roman" w:hAnsi="Times New Roman" w:cs="Times New Roman"/>
        </w:rPr>
        <w:t>实验目的</w:t>
      </w:r>
      <w:r>
        <w:rPr>
          <w:rFonts w:hint="eastAsia" w:ascii="Times New Roman" w:hAnsi="Times New Roman" w:cs="Times New Roman"/>
        </w:rPr>
        <w:t>；</w:t>
      </w:r>
    </w:p>
    <w:p w14:paraId="4EC35508">
      <w:pPr>
        <w:ind w:firstLine="480" w:firstLineChars="20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4、实验</w:t>
      </w:r>
      <w:r>
        <w:rPr>
          <w:rFonts w:ascii="Times New Roman" w:hAnsi="Times New Roman" w:cs="Times New Roman"/>
        </w:rPr>
        <w:t>方法</w:t>
      </w:r>
      <w:r>
        <w:rPr>
          <w:rFonts w:hint="eastAsia" w:ascii="Times New Roman" w:hAnsi="Times New Roman" w:cs="Times New Roman"/>
        </w:rPr>
        <w:t>与</w:t>
      </w:r>
      <w:r>
        <w:rPr>
          <w:rFonts w:ascii="Times New Roman" w:hAnsi="Times New Roman" w:cs="Times New Roman"/>
        </w:rPr>
        <w:t>工具</w:t>
      </w:r>
      <w:r>
        <w:rPr>
          <w:rFonts w:hint="eastAsia" w:ascii="Times New Roman" w:hAnsi="Times New Roman" w:cs="Times New Roman"/>
        </w:rPr>
        <w:t>；</w:t>
      </w:r>
    </w:p>
    <w:p w14:paraId="36A1FE75">
      <w:pPr>
        <w:ind w:firstLine="48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>
        <w:rPr>
          <w:rFonts w:hint="eastAsia" w:ascii="Times New Roman" w:hAnsi="Times New Roman" w:cs="Times New Roman"/>
        </w:rPr>
        <w:t>、实验内容；</w:t>
      </w:r>
    </w:p>
    <w:p w14:paraId="73557874">
      <w:pPr>
        <w:ind w:firstLine="48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>
        <w:rPr>
          <w:rFonts w:hint="eastAsia" w:ascii="Times New Roman" w:hAnsi="Times New Roman" w:cs="Times New Roman"/>
        </w:rPr>
        <w:t>、实验</w:t>
      </w:r>
      <w:r>
        <w:rPr>
          <w:rFonts w:ascii="Times New Roman" w:hAnsi="Times New Roman" w:cs="Times New Roman"/>
        </w:rPr>
        <w:t>结果</w:t>
      </w:r>
      <w:r>
        <w:rPr>
          <w:rFonts w:hint="eastAsia" w:ascii="Times New Roman" w:hAnsi="Times New Roman" w:cs="Times New Roman"/>
        </w:rPr>
        <w:t>；</w:t>
      </w:r>
    </w:p>
    <w:p w14:paraId="30FAF58C">
      <w:pPr>
        <w:ind w:firstLine="48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>
        <w:rPr>
          <w:rFonts w:hint="eastAsia" w:ascii="Times New Roman" w:hAnsi="Times New Roman" w:cs="Times New Roman"/>
        </w:rPr>
        <w:t>、分析与讨论；</w:t>
      </w:r>
    </w:p>
    <w:p w14:paraId="26AADBFF">
      <w:pPr>
        <w:ind w:firstLine="48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>
        <w:rPr>
          <w:rFonts w:hint="eastAsia"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t>总结及收获</w:t>
      </w:r>
      <w:r>
        <w:rPr>
          <w:rFonts w:hint="eastAsia" w:ascii="Times New Roman" w:hAnsi="Times New Roman" w:cs="Times New Roman"/>
        </w:rPr>
        <w:t>。</w:t>
      </w:r>
    </w:p>
    <w:p w14:paraId="430F3B03"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3754D4"/>
    <w:multiLevelType w:val="multilevel"/>
    <w:tmpl w:val="293754D4"/>
    <w:lvl w:ilvl="0" w:tentative="0">
      <w:start w:val="0"/>
      <w:numFmt w:val="bullet"/>
      <w:lvlText w:val="–"/>
      <w:lvlJc w:val="left"/>
      <w:pPr>
        <w:ind w:left="642" w:hanging="420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594" w:hanging="42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548" w:hanging="42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503" w:hanging="42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457" w:hanging="42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412" w:hanging="42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366" w:hanging="42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321" w:hanging="42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275" w:hanging="420"/>
      </w:pPr>
      <w:rPr>
        <w:rFonts w:hint="default"/>
        <w:lang w:val="en-US" w:eastAsia="en-US" w:bidi="ar-SA"/>
      </w:rPr>
    </w:lvl>
  </w:abstractNum>
  <w:abstractNum w:abstractNumId="1">
    <w:nsid w:val="3B97482D"/>
    <w:multiLevelType w:val="multilevel"/>
    <w:tmpl w:val="3B97482D"/>
    <w:lvl w:ilvl="0" w:tentative="0">
      <w:start w:val="0"/>
      <w:numFmt w:val="bullet"/>
      <w:lvlText w:val="-"/>
      <w:lvlJc w:val="left"/>
      <w:pPr>
        <w:ind w:left="642" w:hanging="420"/>
      </w:pPr>
      <w:rPr>
        <w:rFonts w:hint="default" w:ascii="Arial" w:hAnsi="Arial" w:eastAsia="Arial" w:cs="Arial"/>
        <w:b w:val="0"/>
        <w:bCs w:val="0"/>
        <w:i w:val="0"/>
        <w:iCs w:val="0"/>
        <w:w w:val="99"/>
        <w:sz w:val="21"/>
        <w:szCs w:val="21"/>
        <w:lang w:val="en-US" w:eastAsia="en-US" w:bidi="ar-SA"/>
      </w:rPr>
    </w:lvl>
    <w:lvl w:ilvl="1" w:tentative="0">
      <w:start w:val="1"/>
      <w:numFmt w:val="bullet"/>
      <w:lvlText w:val=""/>
      <w:lvlJc w:val="left"/>
      <w:pPr>
        <w:ind w:left="106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8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0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2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4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6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8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02" w:hanging="420"/>
      </w:pPr>
      <w:rPr>
        <w:rFonts w:hint="default" w:ascii="Wingdings" w:hAnsi="Wingdings"/>
      </w:rPr>
    </w:lvl>
  </w:abstractNum>
  <w:abstractNum w:abstractNumId="2">
    <w:nsid w:val="5BFE5760"/>
    <w:multiLevelType w:val="multilevel"/>
    <w:tmpl w:val="5BFE5760"/>
    <w:lvl w:ilvl="0" w:tentative="0">
      <w:start w:val="0"/>
      <w:numFmt w:val="bullet"/>
      <w:lvlText w:val="–"/>
      <w:lvlJc w:val="left"/>
      <w:pPr>
        <w:ind w:left="642" w:hanging="420"/>
      </w:pPr>
      <w:rPr>
        <w:rFonts w:hint="default" w:ascii="宋体" w:hAnsi="宋体" w:eastAsia="宋体" w:cs="宋体"/>
        <w:b w:val="0"/>
        <w:bCs w:val="0"/>
        <w:i w:val="0"/>
        <w:iCs w:val="0"/>
        <w:w w:val="100"/>
        <w:sz w:val="21"/>
        <w:szCs w:val="21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594" w:hanging="42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548" w:hanging="42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503" w:hanging="42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457" w:hanging="42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412" w:hanging="42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366" w:hanging="42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321" w:hanging="42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275" w:hanging="420"/>
      </w:pPr>
      <w:rPr>
        <w:rFonts w:hint="default"/>
        <w:lang w:val="en-US" w:eastAsia="en-US" w:bidi="ar-SA"/>
      </w:rPr>
    </w:lvl>
  </w:abstractNum>
  <w:abstractNum w:abstractNumId="3">
    <w:nsid w:val="5D9F735E"/>
    <w:multiLevelType w:val="multilevel"/>
    <w:tmpl w:val="5D9F735E"/>
    <w:lvl w:ilvl="0" w:tentative="0">
      <w:start w:val="0"/>
      <w:numFmt w:val="bullet"/>
      <w:lvlText w:val="-"/>
      <w:lvlJc w:val="left"/>
      <w:pPr>
        <w:ind w:left="222" w:hanging="176"/>
      </w:pPr>
      <w:rPr>
        <w:rFonts w:hint="default" w:ascii="Arial" w:hAnsi="Arial" w:eastAsia="Arial" w:cs="Arial"/>
        <w:b w:val="0"/>
        <w:bCs w:val="0"/>
        <w:i w:val="0"/>
        <w:iCs w:val="0"/>
        <w:w w:val="99"/>
        <w:sz w:val="21"/>
        <w:szCs w:val="21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216" w:hanging="176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212" w:hanging="176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209" w:hanging="176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205" w:hanging="176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202" w:hanging="176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198" w:hanging="176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195" w:hanging="176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191" w:hanging="176"/>
      </w:pPr>
      <w:rPr>
        <w:rFonts w:hint="default"/>
        <w:lang w:val="en-US" w:eastAsia="en-US" w:bidi="ar-SA"/>
      </w:rPr>
    </w:lvl>
  </w:abstractNum>
  <w:abstractNum w:abstractNumId="4">
    <w:nsid w:val="76167C02"/>
    <w:multiLevelType w:val="multilevel"/>
    <w:tmpl w:val="76167C02"/>
    <w:lvl w:ilvl="0" w:tentative="0">
      <w:start w:val="0"/>
      <w:numFmt w:val="bullet"/>
      <w:lvlText w:val="-"/>
      <w:lvlJc w:val="left"/>
      <w:pPr>
        <w:ind w:left="642" w:hanging="420"/>
      </w:pPr>
      <w:rPr>
        <w:rFonts w:hint="default" w:ascii="Arial" w:hAnsi="Arial" w:eastAsia="Arial" w:cs="Arial"/>
        <w:b w:val="0"/>
        <w:bCs w:val="0"/>
        <w:i w:val="0"/>
        <w:iCs w:val="0"/>
        <w:w w:val="99"/>
        <w:sz w:val="21"/>
        <w:szCs w:val="21"/>
        <w:lang w:val="en-US" w:eastAsia="en-US" w:bidi="ar-SA"/>
      </w:rPr>
    </w:lvl>
    <w:lvl w:ilvl="1" w:tentative="0">
      <w:start w:val="1"/>
      <w:numFmt w:val="bullet"/>
      <w:lvlText w:val=""/>
      <w:lvlJc w:val="left"/>
      <w:pPr>
        <w:ind w:left="106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8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0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2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4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6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8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02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EB5070"/>
    <w:rsid w:val="0003787B"/>
    <w:rsid w:val="000410B8"/>
    <w:rsid w:val="000771C2"/>
    <w:rsid w:val="0009202C"/>
    <w:rsid w:val="000A7AE6"/>
    <w:rsid w:val="000B45AF"/>
    <w:rsid w:val="000B61C6"/>
    <w:rsid w:val="000E11D1"/>
    <w:rsid w:val="000F669B"/>
    <w:rsid w:val="001136F8"/>
    <w:rsid w:val="001E32BA"/>
    <w:rsid w:val="00201FF7"/>
    <w:rsid w:val="002037A9"/>
    <w:rsid w:val="00245C8F"/>
    <w:rsid w:val="002B27E4"/>
    <w:rsid w:val="002C2F3A"/>
    <w:rsid w:val="002C3A7B"/>
    <w:rsid w:val="002F0DD2"/>
    <w:rsid w:val="00377C34"/>
    <w:rsid w:val="0039599B"/>
    <w:rsid w:val="003B3A57"/>
    <w:rsid w:val="003D43B2"/>
    <w:rsid w:val="00400F1B"/>
    <w:rsid w:val="00403182"/>
    <w:rsid w:val="004A18B5"/>
    <w:rsid w:val="004A6B54"/>
    <w:rsid w:val="004C7F80"/>
    <w:rsid w:val="004D6E50"/>
    <w:rsid w:val="004E6F03"/>
    <w:rsid w:val="00504A02"/>
    <w:rsid w:val="00575FD8"/>
    <w:rsid w:val="00635CED"/>
    <w:rsid w:val="006E5C69"/>
    <w:rsid w:val="006F4401"/>
    <w:rsid w:val="00710BE5"/>
    <w:rsid w:val="007672A8"/>
    <w:rsid w:val="007A3F48"/>
    <w:rsid w:val="007C7410"/>
    <w:rsid w:val="00827825"/>
    <w:rsid w:val="0083548F"/>
    <w:rsid w:val="00841833"/>
    <w:rsid w:val="00863772"/>
    <w:rsid w:val="00884120"/>
    <w:rsid w:val="008936EA"/>
    <w:rsid w:val="008A40D8"/>
    <w:rsid w:val="008C68C9"/>
    <w:rsid w:val="00972AFA"/>
    <w:rsid w:val="00996F2F"/>
    <w:rsid w:val="009C6283"/>
    <w:rsid w:val="009D76BA"/>
    <w:rsid w:val="009E65CB"/>
    <w:rsid w:val="009F76FE"/>
    <w:rsid w:val="00A84A47"/>
    <w:rsid w:val="00A85930"/>
    <w:rsid w:val="00B31C8A"/>
    <w:rsid w:val="00B71158"/>
    <w:rsid w:val="00BD057F"/>
    <w:rsid w:val="00BF16C7"/>
    <w:rsid w:val="00C1086D"/>
    <w:rsid w:val="00C92620"/>
    <w:rsid w:val="00CB41A3"/>
    <w:rsid w:val="00D074DD"/>
    <w:rsid w:val="00D26966"/>
    <w:rsid w:val="00D546FB"/>
    <w:rsid w:val="00DA1404"/>
    <w:rsid w:val="00DB2560"/>
    <w:rsid w:val="00DF7788"/>
    <w:rsid w:val="00E73C10"/>
    <w:rsid w:val="00E91F77"/>
    <w:rsid w:val="00EA3CE1"/>
    <w:rsid w:val="00F07B20"/>
    <w:rsid w:val="00F228B6"/>
    <w:rsid w:val="00F747B7"/>
    <w:rsid w:val="00FB2A53"/>
    <w:rsid w:val="00FD4577"/>
    <w:rsid w:val="00FE25A4"/>
    <w:rsid w:val="00FF0B9B"/>
    <w:rsid w:val="42D8305A"/>
    <w:rsid w:val="47EB5070"/>
    <w:rsid w:val="7E9A6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28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黑体"/>
      <w:b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4"/>
    <w:qFormat/>
    <w:uiPriority w:val="1"/>
    <w:pPr>
      <w:autoSpaceDE w:val="0"/>
      <w:autoSpaceDN w:val="0"/>
      <w:spacing w:line="240" w:lineRule="auto"/>
      <w:jc w:val="left"/>
    </w:pPr>
    <w:rPr>
      <w:rFonts w:ascii="宋体" w:hAnsi="宋体" w:eastAsia="宋体" w:cs="宋体"/>
      <w:kern w:val="0"/>
      <w:sz w:val="21"/>
      <w:szCs w:val="21"/>
      <w:lang w:eastAsia="en-US"/>
    </w:rPr>
  </w:style>
  <w:style w:type="paragraph" w:styleId="6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List Paragraph"/>
    <w:basedOn w:val="1"/>
    <w:uiPriority w:val="99"/>
    <w:pPr>
      <w:ind w:firstLine="420" w:firstLineChars="200"/>
    </w:pPr>
  </w:style>
  <w:style w:type="character" w:customStyle="1" w:styleId="11">
    <w:name w:val="页眉 字符"/>
    <w:basedOn w:val="9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3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正文文本 字符"/>
    <w:basedOn w:val="9"/>
    <w:link w:val="5"/>
    <w:uiPriority w:val="1"/>
    <w:rPr>
      <w:rFonts w:ascii="宋体" w:hAnsi="宋体" w:cs="宋体"/>
      <w:sz w:val="21"/>
      <w:szCs w:val="21"/>
      <w:lang w:eastAsia="en-US"/>
    </w:rPr>
  </w:style>
  <w:style w:type="table" w:customStyle="1" w:styleId="15">
    <w:name w:val="Table Normal1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Table Normal2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3.png"/><Relationship Id="rId98" Type="http://schemas.openxmlformats.org/officeDocument/2006/relationships/image" Target="media/image92.png"/><Relationship Id="rId97" Type="http://schemas.openxmlformats.org/officeDocument/2006/relationships/image" Target="media/image91.png"/><Relationship Id="rId96" Type="http://schemas.openxmlformats.org/officeDocument/2006/relationships/image" Target="media/image90.png"/><Relationship Id="rId95" Type="http://schemas.openxmlformats.org/officeDocument/2006/relationships/image" Target="media/image89.png"/><Relationship Id="rId94" Type="http://schemas.openxmlformats.org/officeDocument/2006/relationships/image" Target="media/image88.png"/><Relationship Id="rId93" Type="http://schemas.openxmlformats.org/officeDocument/2006/relationships/image" Target="media/image87.png"/><Relationship Id="rId92" Type="http://schemas.openxmlformats.org/officeDocument/2006/relationships/image" Target="media/image86.png"/><Relationship Id="rId91" Type="http://schemas.openxmlformats.org/officeDocument/2006/relationships/image" Target="media/image85.emf"/><Relationship Id="rId90" Type="http://schemas.openxmlformats.org/officeDocument/2006/relationships/image" Target="media/image84.png"/><Relationship Id="rId9" Type="http://schemas.openxmlformats.org/officeDocument/2006/relationships/image" Target="media/image4.png"/><Relationship Id="rId89" Type="http://schemas.openxmlformats.org/officeDocument/2006/relationships/image" Target="media/image83.png"/><Relationship Id="rId88" Type="http://schemas.openxmlformats.org/officeDocument/2006/relationships/image" Target="media/image82.png"/><Relationship Id="rId87" Type="http://schemas.openxmlformats.org/officeDocument/2006/relationships/image" Target="media/image81.png"/><Relationship Id="rId86" Type="http://schemas.openxmlformats.org/officeDocument/2006/relationships/image" Target="media/image80.png"/><Relationship Id="rId85" Type="http://schemas.openxmlformats.org/officeDocument/2006/relationships/image" Target="media/image79.png"/><Relationship Id="rId84" Type="http://schemas.openxmlformats.org/officeDocument/2006/relationships/image" Target="media/image78.png"/><Relationship Id="rId83" Type="http://schemas.openxmlformats.org/officeDocument/2006/relationships/image" Target="media/image77.png"/><Relationship Id="rId82" Type="http://schemas.openxmlformats.org/officeDocument/2006/relationships/image" Target="media/image76.png"/><Relationship Id="rId81" Type="http://schemas.openxmlformats.org/officeDocument/2006/relationships/image" Target="media/image75.png"/><Relationship Id="rId80" Type="http://schemas.openxmlformats.org/officeDocument/2006/relationships/image" Target="media/image74.png"/><Relationship Id="rId8" Type="http://schemas.openxmlformats.org/officeDocument/2006/relationships/image" Target="media/image3.png"/><Relationship Id="rId79" Type="http://schemas.openxmlformats.org/officeDocument/2006/relationships/image" Target="media/image73.png"/><Relationship Id="rId78" Type="http://schemas.openxmlformats.org/officeDocument/2006/relationships/image" Target="media/image72.png"/><Relationship Id="rId77" Type="http://schemas.openxmlformats.org/officeDocument/2006/relationships/image" Target="media/image71.png"/><Relationship Id="rId76" Type="http://schemas.openxmlformats.org/officeDocument/2006/relationships/image" Target="media/image70.png"/><Relationship Id="rId75" Type="http://schemas.openxmlformats.org/officeDocument/2006/relationships/image" Target="media/image69.png"/><Relationship Id="rId74" Type="http://schemas.openxmlformats.org/officeDocument/2006/relationships/image" Target="media/image68.png"/><Relationship Id="rId73" Type="http://schemas.openxmlformats.org/officeDocument/2006/relationships/image" Target="media/image67.png"/><Relationship Id="rId72" Type="http://schemas.openxmlformats.org/officeDocument/2006/relationships/image" Target="media/image66.png"/><Relationship Id="rId71" Type="http://schemas.openxmlformats.org/officeDocument/2006/relationships/image" Target="media/image65.png"/><Relationship Id="rId70" Type="http://schemas.openxmlformats.org/officeDocument/2006/relationships/image" Target="media/image64.png"/><Relationship Id="rId7" Type="http://schemas.openxmlformats.org/officeDocument/2006/relationships/image" Target="media/image2.png"/><Relationship Id="rId69" Type="http://schemas.openxmlformats.org/officeDocument/2006/relationships/image" Target="media/image63.png"/><Relationship Id="rId68" Type="http://schemas.openxmlformats.org/officeDocument/2006/relationships/image" Target="media/image62.png"/><Relationship Id="rId67" Type="http://schemas.openxmlformats.org/officeDocument/2006/relationships/image" Target="media/image61.png"/><Relationship Id="rId66" Type="http://schemas.openxmlformats.org/officeDocument/2006/relationships/image" Target="media/image60.png"/><Relationship Id="rId65" Type="http://schemas.openxmlformats.org/officeDocument/2006/relationships/image" Target="media/image59.png"/><Relationship Id="rId64" Type="http://schemas.openxmlformats.org/officeDocument/2006/relationships/image" Target="media/image58.png"/><Relationship Id="rId63" Type="http://schemas.openxmlformats.org/officeDocument/2006/relationships/image" Target="media/image57.emf"/><Relationship Id="rId62" Type="http://schemas.openxmlformats.org/officeDocument/2006/relationships/image" Target="media/image56.emf"/><Relationship Id="rId61" Type="http://schemas.openxmlformats.org/officeDocument/2006/relationships/image" Target="media/image55.png"/><Relationship Id="rId60" Type="http://schemas.openxmlformats.org/officeDocument/2006/relationships/image" Target="media/image54.png"/><Relationship Id="rId6" Type="http://schemas.openxmlformats.org/officeDocument/2006/relationships/image" Target="media/image1.png"/><Relationship Id="rId59" Type="http://schemas.openxmlformats.org/officeDocument/2006/relationships/image" Target="media/image53.png"/><Relationship Id="rId58" Type="http://schemas.openxmlformats.org/officeDocument/2006/relationships/image" Target="media/image52.png"/><Relationship Id="rId57" Type="http://schemas.openxmlformats.org/officeDocument/2006/relationships/image" Target="media/image51.png"/><Relationship Id="rId56" Type="http://schemas.openxmlformats.org/officeDocument/2006/relationships/image" Target="media/image50.png"/><Relationship Id="rId55" Type="http://schemas.openxmlformats.org/officeDocument/2006/relationships/image" Target="media/image49.png"/><Relationship Id="rId54" Type="http://schemas.openxmlformats.org/officeDocument/2006/relationships/image" Target="media/image48.emf"/><Relationship Id="rId53" Type="http://schemas.openxmlformats.org/officeDocument/2006/relationships/oleObject" Target="embeddings/oleObject1.bin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emf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endnotes" Target="endnote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0" Type="http://schemas.openxmlformats.org/officeDocument/2006/relationships/fontTable" Target="fontTable.xml"/><Relationship Id="rId12" Type="http://schemas.openxmlformats.org/officeDocument/2006/relationships/image" Target="media/image7.png"/><Relationship Id="rId119" Type="http://schemas.openxmlformats.org/officeDocument/2006/relationships/numbering" Target="numbering.xml"/><Relationship Id="rId118" Type="http://schemas.openxmlformats.org/officeDocument/2006/relationships/customXml" Target="../customXml/item1.xml"/><Relationship Id="rId117" Type="http://schemas.openxmlformats.org/officeDocument/2006/relationships/image" Target="media/image111.emf"/><Relationship Id="rId116" Type="http://schemas.openxmlformats.org/officeDocument/2006/relationships/image" Target="media/image110.png"/><Relationship Id="rId115" Type="http://schemas.openxmlformats.org/officeDocument/2006/relationships/image" Target="media/image109.png"/><Relationship Id="rId114" Type="http://schemas.openxmlformats.org/officeDocument/2006/relationships/image" Target="media/image108.png"/><Relationship Id="rId113" Type="http://schemas.openxmlformats.org/officeDocument/2006/relationships/image" Target="media/image107.png"/><Relationship Id="rId112" Type="http://schemas.openxmlformats.org/officeDocument/2006/relationships/image" Target="media/image106.png"/><Relationship Id="rId111" Type="http://schemas.openxmlformats.org/officeDocument/2006/relationships/image" Target="media/image105.png"/><Relationship Id="rId110" Type="http://schemas.openxmlformats.org/officeDocument/2006/relationships/image" Target="media/image104.png"/><Relationship Id="rId11" Type="http://schemas.openxmlformats.org/officeDocument/2006/relationships/image" Target="media/image6.png"/><Relationship Id="rId109" Type="http://schemas.openxmlformats.org/officeDocument/2006/relationships/image" Target="media/image103.png"/><Relationship Id="rId108" Type="http://schemas.openxmlformats.org/officeDocument/2006/relationships/image" Target="media/image102.png"/><Relationship Id="rId107" Type="http://schemas.openxmlformats.org/officeDocument/2006/relationships/image" Target="media/image101.png"/><Relationship Id="rId106" Type="http://schemas.openxmlformats.org/officeDocument/2006/relationships/image" Target="media/image100.png"/><Relationship Id="rId105" Type="http://schemas.openxmlformats.org/officeDocument/2006/relationships/image" Target="media/image99.png"/><Relationship Id="rId104" Type="http://schemas.openxmlformats.org/officeDocument/2006/relationships/image" Target="media/image98.png"/><Relationship Id="rId103" Type="http://schemas.openxmlformats.org/officeDocument/2006/relationships/image" Target="media/image97.emf"/><Relationship Id="rId102" Type="http://schemas.openxmlformats.org/officeDocument/2006/relationships/image" Target="media/image96.png"/><Relationship Id="rId101" Type="http://schemas.openxmlformats.org/officeDocument/2006/relationships/image" Target="media/image95.png"/><Relationship Id="rId100" Type="http://schemas.openxmlformats.org/officeDocument/2006/relationships/image" Target="media/image94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38</Pages>
  <Words>6483</Words>
  <Characters>9811</Characters>
  <Lines>75</Lines>
  <Paragraphs>21</Paragraphs>
  <TotalTime>3141</TotalTime>
  <ScaleCrop>false</ScaleCrop>
  <LinksUpToDate>false</LinksUpToDate>
  <CharactersWithSpaces>10029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2025-06-06T00:58:00Z</dcterms:created>
  <dc:creator>Mamba</dc:creator>
  <cp:lastModifiedBy>志存高远</cp:lastModifiedBy>
  <dcterms:modified xsi:type="dcterms:W3CDTF">2025-06-22T08:16:53Z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ED4ED56747DB491F85E8C866DE7599BA_13</vt:lpwstr>
  </property>
  <property fmtid="{D5CDD505-2E9C-101B-9397-08002B2CF9AE}" pid="4" name="KSOTemplateDocerSaveRecord">
    <vt:lpwstr>eyJoZGlkIjoiYTc2ZGZiNzZiNDVlOGViOWVmM2JhOTY0NGJkNjUyYzgiLCJ1c2VySWQiOiI0OTYxNzM0NzQifQ==</vt:lpwstr>
  </property>
</Properties>
</file>