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43743" w14:textId="70AA9FB0" w:rsidR="004B52C2" w:rsidRPr="004B52C2" w:rsidRDefault="004B52C2">
      <w:pPr>
        <w:rPr>
          <w:rFonts w:ascii="仿宋" w:eastAsia="仿宋" w:hAnsi="仿宋"/>
          <w:b/>
          <w:bCs/>
          <w:sz w:val="28"/>
          <w:szCs w:val="32"/>
        </w:rPr>
      </w:pPr>
      <w:r w:rsidRPr="004B52C2">
        <w:rPr>
          <w:rFonts w:ascii="仿宋" w:eastAsia="仿宋" w:hAnsi="仿宋" w:hint="eastAsia"/>
          <w:b/>
          <w:bCs/>
          <w:sz w:val="28"/>
          <w:szCs w:val="32"/>
        </w:rPr>
        <w:t>Vissim路网要素解读</w:t>
      </w:r>
    </w:p>
    <w:p w14:paraId="5E72D3D4" w14:textId="30E9CBD1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1、创建Vissim文件：</w:t>
      </w:r>
    </w:p>
    <w:p w14:paraId="3415F1AB" w14:textId="049FAF8B" w:rsid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打开软件后创建一个.</w:t>
      </w:r>
      <w:proofErr w:type="spellStart"/>
      <w:r>
        <w:rPr>
          <w:rFonts w:ascii="仿宋" w:eastAsia="仿宋" w:hAnsi="仿宋" w:hint="eastAsia"/>
          <w:sz w:val="24"/>
          <w:szCs w:val="28"/>
        </w:rPr>
        <w:t>inpx</w:t>
      </w:r>
      <w:proofErr w:type="spellEnd"/>
      <w:r>
        <w:rPr>
          <w:rFonts w:ascii="仿宋" w:eastAsia="仿宋" w:hAnsi="仿宋" w:hint="eastAsia"/>
          <w:sz w:val="24"/>
          <w:szCs w:val="28"/>
        </w:rPr>
        <w:t>文件，包含路网的相关参数。</w:t>
      </w:r>
    </w:p>
    <w:p w14:paraId="06179E7B" w14:textId="4DB13912" w:rsid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2、创建路段：</w:t>
      </w:r>
    </w:p>
    <w:p w14:paraId="1F563A4C" w14:textId="371035CA" w:rsid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在文件中创建link元素，并设定相应参数，具体如下：</w:t>
      </w:r>
    </w:p>
    <w:p w14:paraId="5091503C" w14:textId="78431BA2" w:rsidR="004B52C2" w:rsidRDefault="004B52C2" w:rsidP="004B52C2">
      <w:pPr>
        <w:rPr>
          <w:rFonts w:ascii="Menlo" w:eastAsia="宋体" w:hAnsi="Menlo" w:cs="Menlo"/>
          <w:color w:val="808080"/>
          <w:kern w:val="0"/>
          <w:sz w:val="18"/>
          <w:szCs w:val="18"/>
          <w14:ligatures w14:val="none"/>
        </w:rPr>
      </w:pPr>
      <w:r w:rsidRPr="004B52C2">
        <w:rPr>
          <w:rFonts w:ascii="Menlo" w:eastAsia="宋体" w:hAnsi="Menlo" w:cs="Menlo"/>
          <w:color w:val="808080"/>
          <w:kern w:val="0"/>
          <w:sz w:val="18"/>
          <w:szCs w:val="18"/>
          <w14:ligatures w14:val="none"/>
        </w:rPr>
        <w:drawing>
          <wp:inline distT="0" distB="0" distL="0" distR="0" wp14:anchorId="41881FB8" wp14:editId="6DD9CACC">
            <wp:extent cx="5274310" cy="2049780"/>
            <wp:effectExtent l="0" t="0" r="0" b="0"/>
            <wp:docPr id="1647607826" name="图片 1" descr="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607826" name="图片 1" descr="文本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C5BAC" w14:textId="73745297" w:rsid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部分参数含义：</w:t>
      </w:r>
    </w:p>
    <w:p w14:paraId="238B33FB" w14:textId="34B02D1C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proofErr w:type="spellStart"/>
      <w:r w:rsidRPr="004B52C2">
        <w:rPr>
          <w:rFonts w:ascii="仿宋" w:eastAsia="仿宋" w:hAnsi="仿宋" w:hint="eastAsia"/>
          <w:sz w:val="24"/>
          <w:szCs w:val="28"/>
        </w:rPr>
        <w:t>assumSpeedOncom</w:t>
      </w:r>
      <w:proofErr w:type="spellEnd"/>
      <w:r w:rsidRPr="004B52C2">
        <w:rPr>
          <w:rFonts w:ascii="仿宋" w:eastAsia="仿宋" w:hAnsi="仿宋" w:hint="eastAsia"/>
          <w:sz w:val="24"/>
          <w:szCs w:val="28"/>
        </w:rPr>
        <w:t>="60"</w:t>
      </w:r>
      <w:r>
        <w:rPr>
          <w:rFonts w:ascii="仿宋" w:eastAsia="仿宋" w:hAnsi="仿宋" w:hint="eastAsia"/>
          <w:sz w:val="24"/>
          <w:szCs w:val="28"/>
        </w:rPr>
        <w:t>：路段</w:t>
      </w:r>
      <w:r w:rsidRPr="004B52C2">
        <w:rPr>
          <w:rFonts w:ascii="仿宋" w:eastAsia="仿宋" w:hAnsi="仿宋" w:hint="eastAsia"/>
          <w:sz w:val="24"/>
          <w:szCs w:val="28"/>
        </w:rPr>
        <w:t xml:space="preserve">车辆速度 </w:t>
      </w:r>
    </w:p>
    <w:p w14:paraId="2E55DEC7" w14:textId="2E1BA9B4" w:rsid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direction="ALL"</w:t>
      </w:r>
      <w:r>
        <w:rPr>
          <w:rFonts w:ascii="仿宋" w:eastAsia="仿宋" w:hAnsi="仿宋" w:hint="eastAsia"/>
          <w:sz w:val="24"/>
          <w:szCs w:val="28"/>
        </w:rPr>
        <w:t>：</w:t>
      </w:r>
      <w:r w:rsidRPr="004B52C2">
        <w:rPr>
          <w:rFonts w:ascii="仿宋" w:eastAsia="仿宋" w:hAnsi="仿宋" w:hint="eastAsia"/>
          <w:sz w:val="24"/>
          <w:szCs w:val="28"/>
        </w:rPr>
        <w:t xml:space="preserve">路段允许所有方向的交通 </w:t>
      </w:r>
    </w:p>
    <w:p w14:paraId="5665895B" w14:textId="117671FE" w:rsidR="004B52C2" w:rsidRDefault="004B52C2" w:rsidP="004B52C2">
      <w:pPr>
        <w:rPr>
          <w:rFonts w:ascii="仿宋" w:eastAsia="仿宋" w:hAnsi="仿宋"/>
          <w:sz w:val="24"/>
          <w:szCs w:val="28"/>
        </w:rPr>
      </w:pPr>
      <w:proofErr w:type="spellStart"/>
      <w:r w:rsidRPr="004B52C2">
        <w:rPr>
          <w:rFonts w:ascii="仿宋" w:eastAsia="仿宋" w:hAnsi="仿宋"/>
          <w:sz w:val="24"/>
          <w:szCs w:val="28"/>
        </w:rPr>
        <w:t>emergStopDist</w:t>
      </w:r>
      <w:proofErr w:type="spellEnd"/>
      <w:r>
        <w:rPr>
          <w:rFonts w:ascii="仿宋" w:eastAsia="仿宋" w:hAnsi="仿宋" w:hint="eastAsia"/>
          <w:sz w:val="24"/>
          <w:szCs w:val="28"/>
        </w:rPr>
        <w:t>：紧急停车距离</w:t>
      </w:r>
    </w:p>
    <w:p w14:paraId="7C45C3ED" w14:textId="6BEE9DE7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gradient</w:t>
      </w:r>
      <w:r>
        <w:rPr>
          <w:rFonts w:ascii="仿宋" w:eastAsia="仿宋" w:hAnsi="仿宋" w:hint="eastAsia"/>
          <w:sz w:val="24"/>
          <w:szCs w:val="28"/>
        </w:rPr>
        <w:t>：坡度</w:t>
      </w:r>
    </w:p>
    <w:p w14:paraId="2F5053C8" w14:textId="447F4680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no="11"</w:t>
      </w:r>
      <w:r>
        <w:rPr>
          <w:rFonts w:ascii="仿宋" w:eastAsia="仿宋" w:hAnsi="仿宋" w:hint="eastAsia"/>
          <w:sz w:val="24"/>
          <w:szCs w:val="28"/>
        </w:rPr>
        <w:t>：</w:t>
      </w:r>
      <w:r w:rsidRPr="004B52C2">
        <w:rPr>
          <w:rFonts w:ascii="仿宋" w:eastAsia="仿宋" w:hAnsi="仿宋" w:hint="eastAsia"/>
          <w:sz w:val="24"/>
          <w:szCs w:val="28"/>
        </w:rPr>
        <w:t>路段</w:t>
      </w:r>
      <w:r>
        <w:rPr>
          <w:rFonts w:ascii="仿宋" w:eastAsia="仿宋" w:hAnsi="仿宋" w:hint="eastAsia"/>
          <w:sz w:val="24"/>
          <w:szCs w:val="28"/>
        </w:rPr>
        <w:t>编号</w:t>
      </w:r>
    </w:p>
    <w:p w14:paraId="33F33D2A" w14:textId="307A8DBB" w:rsid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level="1"</w:t>
      </w:r>
      <w:r>
        <w:rPr>
          <w:rFonts w:ascii="仿宋" w:eastAsia="仿宋" w:hAnsi="仿宋" w:hint="eastAsia"/>
          <w:sz w:val="24"/>
          <w:szCs w:val="28"/>
        </w:rPr>
        <w:t>：</w:t>
      </w:r>
      <w:r w:rsidRPr="004B52C2">
        <w:rPr>
          <w:rFonts w:ascii="仿宋" w:eastAsia="仿宋" w:hAnsi="仿宋" w:hint="eastAsia"/>
          <w:sz w:val="24"/>
          <w:szCs w:val="28"/>
        </w:rPr>
        <w:t>路段等级</w:t>
      </w:r>
    </w:p>
    <w:p w14:paraId="1554BFB0" w14:textId="5D0E4F90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proofErr w:type="spellStart"/>
      <w:r w:rsidRPr="004B52C2">
        <w:rPr>
          <w:rFonts w:ascii="仿宋" w:eastAsia="仿宋" w:hAnsi="仿宋" w:hint="eastAsia"/>
          <w:sz w:val="24"/>
        </w:rPr>
        <w:t>noLnChx</w:t>
      </w:r>
      <w:proofErr w:type="spellEnd"/>
      <w:r w:rsidRPr="004B52C2">
        <w:rPr>
          <w:rFonts w:ascii="仿宋" w:eastAsia="仿宋" w:hAnsi="仿宋" w:hint="eastAsia"/>
          <w:sz w:val="24"/>
        </w:rPr>
        <w:t>：变道属性</w:t>
      </w:r>
    </w:p>
    <w:p w14:paraId="157E4ABA" w14:textId="35CBD622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&lt;geometry&gt;</w:t>
      </w:r>
      <w:r>
        <w:rPr>
          <w:rFonts w:ascii="仿宋" w:eastAsia="仿宋" w:hAnsi="仿宋" w:hint="eastAsia"/>
          <w:sz w:val="24"/>
          <w:szCs w:val="28"/>
        </w:rPr>
        <w:t>：</w:t>
      </w:r>
      <w:r w:rsidRPr="004B52C2">
        <w:rPr>
          <w:rFonts w:ascii="仿宋" w:eastAsia="仿宋" w:hAnsi="仿宋" w:hint="eastAsia"/>
          <w:sz w:val="24"/>
          <w:szCs w:val="28"/>
        </w:rPr>
        <w:t>路段的几何形状</w:t>
      </w:r>
      <w:r>
        <w:rPr>
          <w:rFonts w:ascii="仿宋" w:eastAsia="仿宋" w:hAnsi="仿宋" w:hint="eastAsia"/>
          <w:sz w:val="24"/>
          <w:szCs w:val="28"/>
        </w:rPr>
        <w:t>及点坐标</w:t>
      </w:r>
      <w:r w:rsidRPr="004B52C2">
        <w:rPr>
          <w:rFonts w:ascii="仿宋" w:eastAsia="仿宋" w:hAnsi="仿宋" w:hint="eastAsia"/>
          <w:sz w:val="24"/>
          <w:szCs w:val="28"/>
        </w:rPr>
        <w:t xml:space="preserve"> </w:t>
      </w:r>
    </w:p>
    <w:p w14:paraId="52FE2611" w14:textId="007EAFB4" w:rsidR="004B52C2" w:rsidRDefault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&lt;lane width&gt;：车道宽度</w:t>
      </w:r>
    </w:p>
    <w:p w14:paraId="5E8E6D2F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1EBBF298" w14:textId="3A1BA34E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3、创建车道连接部分：</w:t>
      </w:r>
    </w:p>
    <w:p w14:paraId="3AA0973D" w14:textId="58AC95A6" w:rsidR="004B52C2" w:rsidRDefault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创建link元素，与前者不同的是该link通过</w:t>
      </w:r>
      <w:proofErr w:type="spellStart"/>
      <w:r w:rsidRPr="004B52C2">
        <w:rPr>
          <w:rFonts w:ascii="仿宋" w:eastAsia="仿宋" w:hAnsi="仿宋" w:hint="eastAsia"/>
          <w:sz w:val="24"/>
          <w:szCs w:val="28"/>
        </w:rPr>
        <w:t>fromLinkEndPt</w:t>
      </w:r>
      <w:proofErr w:type="spellEnd"/>
      <w:r w:rsidRPr="004B52C2">
        <w:rPr>
          <w:rFonts w:ascii="仿宋" w:eastAsia="仿宋" w:hAnsi="仿宋" w:hint="eastAsia"/>
          <w:sz w:val="24"/>
          <w:szCs w:val="28"/>
        </w:rPr>
        <w:t>和</w:t>
      </w:r>
      <w:proofErr w:type="spellStart"/>
      <w:r w:rsidRPr="004B52C2">
        <w:rPr>
          <w:rFonts w:ascii="仿宋" w:eastAsia="仿宋" w:hAnsi="仿宋" w:hint="eastAsia"/>
          <w:sz w:val="24"/>
          <w:szCs w:val="28"/>
        </w:rPr>
        <w:t>toLinkEndPt</w:t>
      </w:r>
      <w:proofErr w:type="spellEnd"/>
      <w:r>
        <w:rPr>
          <w:rFonts w:ascii="仿宋" w:eastAsia="仿宋" w:hAnsi="仿宋" w:hint="eastAsia"/>
          <w:sz w:val="24"/>
          <w:szCs w:val="28"/>
        </w:rPr>
        <w:t>确定路段起点连接路段与终点连接路段。</w:t>
      </w:r>
    </w:p>
    <w:p w14:paraId="59DA9F66" w14:textId="08823B9B" w:rsidR="004B52C2" w:rsidRDefault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Menlo" w:eastAsia="宋体" w:hAnsi="Menlo" w:cs="Menlo"/>
          <w:color w:val="808080"/>
          <w:kern w:val="0"/>
          <w:sz w:val="18"/>
          <w:szCs w:val="18"/>
          <w14:ligatures w14:val="none"/>
        </w:rPr>
        <w:lastRenderedPageBreak/>
        <w:drawing>
          <wp:inline distT="0" distB="0" distL="0" distR="0" wp14:anchorId="07356062" wp14:editId="2D94D6B5">
            <wp:extent cx="5274310" cy="1786255"/>
            <wp:effectExtent l="0" t="0" r="0" b="4445"/>
            <wp:docPr id="2104229006" name="图片 1" descr="图形用户界面,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229006" name="图片 1" descr="图形用户界面, 文本&#10;&#10;AI 生成的内容可能不正确。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E136B" w14:textId="24EBA6B4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 w:hint="eastAsia"/>
          <w:sz w:val="24"/>
          <w:szCs w:val="28"/>
        </w:rPr>
        <w:t>fromLinkEndPt</w:t>
      </w:r>
      <w:proofErr w:type="spellEnd"/>
      <w:r w:rsidRPr="004B52C2">
        <w:rPr>
          <w:rFonts w:ascii="仿宋" w:eastAsia="仿宋" w:hAnsi="仿宋" w:hint="eastAsia"/>
          <w:sz w:val="24"/>
          <w:szCs w:val="28"/>
        </w:rPr>
        <w:t>&gt;</w:t>
      </w:r>
      <w:r>
        <w:rPr>
          <w:rFonts w:ascii="仿宋" w:eastAsia="仿宋" w:hAnsi="仿宋" w:hint="eastAsia"/>
          <w:sz w:val="24"/>
          <w:szCs w:val="28"/>
        </w:rPr>
        <w:t>：起点连接路段</w:t>
      </w:r>
      <w:r w:rsidRPr="004B52C2">
        <w:rPr>
          <w:rFonts w:ascii="仿宋" w:eastAsia="仿宋" w:hAnsi="仿宋" w:hint="eastAsia"/>
          <w:sz w:val="24"/>
          <w:szCs w:val="28"/>
        </w:rPr>
        <w:t xml:space="preserve"> </w:t>
      </w:r>
    </w:p>
    <w:p w14:paraId="38B39A63" w14:textId="7C079038" w:rsid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 w:hint="eastAsia"/>
          <w:sz w:val="24"/>
          <w:szCs w:val="28"/>
        </w:rPr>
        <w:t>toLinkEndPt</w:t>
      </w:r>
      <w:proofErr w:type="spellEnd"/>
      <w:r w:rsidRPr="004B52C2">
        <w:rPr>
          <w:rFonts w:ascii="仿宋" w:eastAsia="仿宋" w:hAnsi="仿宋" w:hint="eastAsia"/>
          <w:sz w:val="24"/>
          <w:szCs w:val="28"/>
        </w:rPr>
        <w:t>&gt;</w:t>
      </w:r>
      <w:r>
        <w:rPr>
          <w:rFonts w:ascii="仿宋" w:eastAsia="仿宋" w:hAnsi="仿宋" w:hint="eastAsia"/>
          <w:sz w:val="24"/>
          <w:szCs w:val="28"/>
        </w:rPr>
        <w:t>：终点连接路段</w:t>
      </w:r>
    </w:p>
    <w:p w14:paraId="076F200E" w14:textId="77777777" w:rsidR="004B52C2" w:rsidRDefault="004B52C2" w:rsidP="004B52C2">
      <w:pPr>
        <w:rPr>
          <w:rFonts w:ascii="仿宋" w:eastAsia="仿宋" w:hAnsi="仿宋"/>
          <w:sz w:val="24"/>
          <w:szCs w:val="28"/>
        </w:rPr>
      </w:pPr>
    </w:p>
    <w:p w14:paraId="6514A62D" w14:textId="09E88316" w:rsid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4、展宽段：</w:t>
      </w:r>
    </w:p>
    <w:p w14:paraId="1FEBABFD" w14:textId="32F47858" w:rsid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文件创建了4个lane以实现三车道向四车道的转变。</w:t>
      </w:r>
      <w:bookmarkStart w:id="0" w:name="OLE_LINK1"/>
      <w:r>
        <w:rPr>
          <w:rFonts w:ascii="仿宋" w:eastAsia="仿宋" w:hAnsi="仿宋" w:hint="eastAsia"/>
          <w:sz w:val="24"/>
          <w:szCs w:val="28"/>
        </w:rPr>
        <w:t>其余部分与前文所述基本相同。</w:t>
      </w:r>
      <w:bookmarkEnd w:id="0"/>
    </w:p>
    <w:p w14:paraId="12EA5905" w14:textId="6884C8F0" w:rsidR="004B52C2" w:rsidRDefault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drawing>
          <wp:inline distT="0" distB="0" distL="0" distR="0" wp14:anchorId="491D8D7B" wp14:editId="71557DF1">
            <wp:extent cx="5274310" cy="1362075"/>
            <wp:effectExtent l="0" t="0" r="0" b="0"/>
            <wp:docPr id="14626937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69370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97294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6439C60A" w14:textId="1321D9A3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5、转弯车道连接部分：</w:t>
      </w:r>
    </w:p>
    <w:p w14:paraId="7B680378" w14:textId="1AA10E3E" w:rsidR="004B52C2" w:rsidRDefault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通过若干个点确定连接段形状。</w:t>
      </w:r>
      <w:r>
        <w:rPr>
          <w:rFonts w:ascii="仿宋" w:eastAsia="仿宋" w:hAnsi="仿宋" w:hint="eastAsia"/>
          <w:sz w:val="24"/>
          <w:szCs w:val="28"/>
        </w:rPr>
        <w:t>其余部分与前文所述基本相同。</w:t>
      </w:r>
    </w:p>
    <w:p w14:paraId="64407811" w14:textId="0FE65648" w:rsidR="004B52C2" w:rsidRDefault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drawing>
          <wp:inline distT="0" distB="0" distL="0" distR="0" wp14:anchorId="1288D350" wp14:editId="7813386A">
            <wp:extent cx="5274310" cy="1772285"/>
            <wp:effectExtent l="0" t="0" r="0" b="5715"/>
            <wp:docPr id="20055803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5803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94131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78D586AB" w14:textId="7F504D61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lastRenderedPageBreak/>
        <w:t>6、公交路线：</w:t>
      </w:r>
    </w:p>
    <w:p w14:paraId="3A1274FA" w14:textId="4CD78FB0" w:rsidR="004B52C2" w:rsidRDefault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drawing>
          <wp:inline distT="0" distB="0" distL="0" distR="0" wp14:anchorId="04B02D15" wp14:editId="1B7902C1">
            <wp:extent cx="5274310" cy="2239645"/>
            <wp:effectExtent l="0" t="0" r="0" b="0"/>
            <wp:docPr id="19688581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85812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FD7C3" w14:textId="41C72F8D" w:rsidR="004B52C2" w:rsidRDefault="004B52C2">
      <w:pPr>
        <w:rPr>
          <w:rFonts w:ascii="仿宋" w:eastAsia="仿宋" w:hAnsi="仿宋"/>
          <w:sz w:val="24"/>
          <w:szCs w:val="28"/>
        </w:rPr>
      </w:pPr>
      <w:proofErr w:type="spellStart"/>
      <w:r w:rsidRPr="004B52C2">
        <w:rPr>
          <w:rFonts w:ascii="仿宋" w:eastAsia="仿宋" w:hAnsi="仿宋"/>
          <w:sz w:val="24"/>
          <w:szCs w:val="28"/>
        </w:rPr>
        <w:t>desSpeedDistr</w:t>
      </w:r>
      <w:proofErr w:type="spellEnd"/>
      <w:r>
        <w:rPr>
          <w:rFonts w:ascii="仿宋" w:eastAsia="仿宋" w:hAnsi="仿宋" w:hint="eastAsia"/>
          <w:sz w:val="24"/>
          <w:szCs w:val="28"/>
        </w:rPr>
        <w:t>：期望行驶速度</w:t>
      </w:r>
    </w:p>
    <w:p w14:paraId="2BF9B216" w14:textId="21948994" w:rsidR="004B52C2" w:rsidRDefault="004B52C2">
      <w:pPr>
        <w:rPr>
          <w:rFonts w:ascii="仿宋" w:eastAsia="仿宋" w:hAnsi="仿宋" w:hint="eastAsia"/>
          <w:sz w:val="24"/>
          <w:szCs w:val="28"/>
        </w:rPr>
      </w:pPr>
      <w:proofErr w:type="spellStart"/>
      <w:r w:rsidRPr="004B52C2">
        <w:rPr>
          <w:rFonts w:ascii="仿宋" w:eastAsia="仿宋" w:hAnsi="仿宋"/>
          <w:sz w:val="24"/>
          <w:szCs w:val="28"/>
        </w:rPr>
        <w:t>destLink</w:t>
      </w:r>
      <w:proofErr w:type="spellEnd"/>
      <w:r>
        <w:rPr>
          <w:rFonts w:ascii="仿宋" w:eastAsia="仿宋" w:hAnsi="仿宋" w:hint="eastAsia"/>
          <w:sz w:val="24"/>
          <w:szCs w:val="28"/>
        </w:rPr>
        <w:t>：目的地路段</w:t>
      </w:r>
    </w:p>
    <w:p w14:paraId="66F36BFE" w14:textId="7A74CA37" w:rsidR="004B52C2" w:rsidRDefault="004B52C2">
      <w:pPr>
        <w:rPr>
          <w:rFonts w:ascii="仿宋" w:eastAsia="仿宋" w:hAnsi="仿宋"/>
          <w:sz w:val="24"/>
          <w:szCs w:val="28"/>
        </w:rPr>
      </w:pPr>
      <w:proofErr w:type="spellStart"/>
      <w:r w:rsidRPr="004B52C2">
        <w:rPr>
          <w:rFonts w:ascii="仿宋" w:eastAsia="仿宋" w:hAnsi="仿宋"/>
          <w:sz w:val="24"/>
          <w:szCs w:val="28"/>
        </w:rPr>
        <w:t>destPos</w:t>
      </w:r>
      <w:proofErr w:type="spellEnd"/>
      <w:r>
        <w:rPr>
          <w:rFonts w:ascii="仿宋" w:eastAsia="仿宋" w:hAnsi="仿宋" w:hint="eastAsia"/>
          <w:sz w:val="24"/>
          <w:szCs w:val="28"/>
        </w:rPr>
        <w:t>：目的地位置</w:t>
      </w:r>
    </w:p>
    <w:p w14:paraId="305940FF" w14:textId="7092B669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具体公交线路：</w:t>
      </w:r>
    </w:p>
    <w:p w14:paraId="1ADCE5F5" w14:textId="77777777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key="10073"/&gt;</w:t>
      </w:r>
    </w:p>
    <w:p w14:paraId="276E96D6" w14:textId="201236BE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key="56"/&gt;</w:t>
      </w:r>
    </w:p>
    <w:p w14:paraId="589D575F" w14:textId="0A6CD825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key="10082"/&gt;</w:t>
      </w:r>
    </w:p>
    <w:p w14:paraId="272DCA3B" w14:textId="49A4868F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key="61"/&gt;</w:t>
      </w:r>
    </w:p>
    <w:p w14:paraId="22B3F06F" w14:textId="0B8053AF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key="10087"/&gt;</w:t>
      </w:r>
    </w:p>
    <w:p w14:paraId="6C1B923C" w14:textId="14F776E6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key="62"/&gt;</w:t>
      </w:r>
    </w:p>
    <w:p w14:paraId="78C605AC" w14:textId="74991D2F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key="10088"/&gt;</w:t>
      </w:r>
    </w:p>
    <w:p w14:paraId="5FD49DAE" w14:textId="310186CA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key="61"/&gt;</w:t>
      </w:r>
    </w:p>
    <w:p w14:paraId="33947604" w14:textId="229CD0D2" w:rsid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&lt;</w:t>
      </w:r>
      <w:proofErr w:type="spellStart"/>
      <w:r w:rsidRPr="004B52C2">
        <w:rPr>
          <w:rFonts w:ascii="仿宋" w:eastAsia="仿宋" w:hAnsi="仿宋"/>
          <w:sz w:val="24"/>
          <w:szCs w:val="28"/>
        </w:rPr>
        <w:t>intObjectRef</w:t>
      </w:r>
      <w:proofErr w:type="spellEnd"/>
      <w:r w:rsidRPr="004B52C2">
        <w:rPr>
          <w:rFonts w:ascii="仿宋" w:eastAsia="仿宋" w:hAnsi="仿宋"/>
          <w:sz w:val="24"/>
          <w:szCs w:val="28"/>
        </w:rPr>
        <w:t xml:space="preserve"> key="10110"/&gt;</w:t>
      </w:r>
    </w:p>
    <w:p w14:paraId="1F97DA48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2E2F9E62" w14:textId="1B9EFA47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7、公交车站：</w:t>
      </w:r>
    </w:p>
    <w:p w14:paraId="441D6F31" w14:textId="5B93E36B" w:rsidR="004B52C2" w:rsidRDefault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包含两辆公交车在此停站。包含车辆长度、编号等信息。</w:t>
      </w:r>
    </w:p>
    <w:p w14:paraId="004AC150" w14:textId="17B24F6B" w:rsidR="004B52C2" w:rsidRDefault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drawing>
          <wp:inline distT="0" distB="0" distL="0" distR="0" wp14:anchorId="2DC7D27A" wp14:editId="7447440C">
            <wp:extent cx="5274310" cy="603885"/>
            <wp:effectExtent l="0" t="0" r="0" b="5715"/>
            <wp:docPr id="5930502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5023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471D3" w14:textId="39A2E30F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lastRenderedPageBreak/>
        <w:t>8、减速路段：</w:t>
      </w:r>
    </w:p>
    <w:p w14:paraId="0A415587" w14:textId="382DB5E4" w:rsidR="004B52C2" w:rsidRDefault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drawing>
          <wp:inline distT="0" distB="0" distL="0" distR="0" wp14:anchorId="4CA7C49E" wp14:editId="3384C3C9">
            <wp:extent cx="5274310" cy="786130"/>
            <wp:effectExtent l="0" t="0" r="0" b="1270"/>
            <wp:docPr id="1772017674" name="图片 1" descr="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017674" name="图片 1" descr="文本&#10;&#10;AI 生成的内容可能不正确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5527D" w14:textId="3BD3727D" w:rsid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l</w:t>
      </w:r>
      <w:r w:rsidRPr="004B52C2">
        <w:rPr>
          <w:rFonts w:ascii="仿宋" w:eastAsia="仿宋" w:hAnsi="仿宋"/>
          <w:sz w:val="24"/>
          <w:szCs w:val="28"/>
        </w:rPr>
        <w:t>an</w:t>
      </w:r>
      <w:r>
        <w:rPr>
          <w:rFonts w:ascii="仿宋" w:eastAsia="仿宋" w:hAnsi="仿宋" w:hint="eastAsia"/>
          <w:sz w:val="24"/>
          <w:szCs w:val="28"/>
        </w:rPr>
        <w:t>e：</w:t>
      </w:r>
      <w:r w:rsidRPr="004B52C2">
        <w:rPr>
          <w:rFonts w:ascii="仿宋" w:eastAsia="仿宋" w:hAnsi="仿宋"/>
          <w:sz w:val="24"/>
          <w:szCs w:val="28"/>
        </w:rPr>
        <w:t>所在路段，</w:t>
      </w:r>
    </w:p>
    <w:p w14:paraId="7E875A1F" w14:textId="39DBED7E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length</w:t>
      </w:r>
      <w:r>
        <w:rPr>
          <w:rFonts w:ascii="仿宋" w:eastAsia="仿宋" w:hAnsi="仿宋" w:hint="eastAsia"/>
          <w:sz w:val="24"/>
          <w:szCs w:val="28"/>
        </w:rPr>
        <w:t>：</w:t>
      </w:r>
      <w:r w:rsidRPr="004B52C2">
        <w:rPr>
          <w:rFonts w:ascii="仿宋" w:eastAsia="仿宋" w:hAnsi="仿宋"/>
          <w:sz w:val="24"/>
          <w:szCs w:val="28"/>
        </w:rPr>
        <w:t>减速路段长度</w:t>
      </w:r>
    </w:p>
    <w:p w14:paraId="29995B36" w14:textId="5F3DC6E1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proofErr w:type="spellStart"/>
      <w:r w:rsidRPr="004B52C2">
        <w:rPr>
          <w:rFonts w:ascii="仿宋" w:eastAsia="仿宋" w:hAnsi="仿宋"/>
          <w:sz w:val="24"/>
          <w:szCs w:val="28"/>
        </w:rPr>
        <w:t>dece</w:t>
      </w:r>
      <w:r>
        <w:rPr>
          <w:rFonts w:ascii="仿宋" w:eastAsia="仿宋" w:hAnsi="仿宋" w:hint="eastAsia"/>
          <w:sz w:val="24"/>
          <w:szCs w:val="28"/>
        </w:rPr>
        <w:t>l</w:t>
      </w:r>
      <w:proofErr w:type="spellEnd"/>
      <w:r>
        <w:rPr>
          <w:rFonts w:ascii="仿宋" w:eastAsia="仿宋" w:hAnsi="仿宋" w:hint="eastAsia"/>
          <w:sz w:val="24"/>
          <w:szCs w:val="28"/>
        </w:rPr>
        <w:t>：</w:t>
      </w:r>
      <w:r w:rsidRPr="004B52C2">
        <w:rPr>
          <w:rFonts w:ascii="仿宋" w:eastAsia="仿宋" w:hAnsi="仿宋"/>
          <w:sz w:val="24"/>
          <w:szCs w:val="28"/>
        </w:rPr>
        <w:t>减速度，</w:t>
      </w:r>
    </w:p>
    <w:p w14:paraId="7B4CFB82" w14:textId="6D953C14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proofErr w:type="spellStart"/>
      <w:r w:rsidRPr="004B52C2">
        <w:rPr>
          <w:rFonts w:ascii="仿宋" w:eastAsia="仿宋" w:hAnsi="仿宋"/>
          <w:sz w:val="24"/>
          <w:szCs w:val="28"/>
        </w:rPr>
        <w:t>desSpeedDistr</w:t>
      </w:r>
      <w:proofErr w:type="spellEnd"/>
      <w:r>
        <w:rPr>
          <w:rFonts w:ascii="仿宋" w:eastAsia="仿宋" w:hAnsi="仿宋" w:hint="eastAsia"/>
          <w:sz w:val="24"/>
          <w:szCs w:val="28"/>
        </w:rPr>
        <w:t>：期望</w:t>
      </w:r>
      <w:r w:rsidRPr="004B52C2">
        <w:rPr>
          <w:rFonts w:ascii="仿宋" w:eastAsia="仿宋" w:hAnsi="仿宋"/>
          <w:sz w:val="24"/>
          <w:szCs w:val="28"/>
        </w:rPr>
        <w:t>速度</w:t>
      </w:r>
    </w:p>
    <w:p w14:paraId="263C9634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2B5EBC78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48D68812" w14:textId="26A27BC6" w:rsidR="004B52C2" w:rsidRPr="004B52C2" w:rsidRDefault="004B52C2">
      <w:pPr>
        <w:rPr>
          <w:rFonts w:ascii="仿宋" w:eastAsia="仿宋" w:hAnsi="仿宋"/>
          <w:b/>
          <w:bCs/>
          <w:sz w:val="24"/>
          <w:szCs w:val="28"/>
        </w:rPr>
      </w:pPr>
      <w:r w:rsidRPr="004B52C2">
        <w:rPr>
          <w:rFonts w:ascii="仿宋" w:eastAsia="仿宋" w:hAnsi="仿宋" w:hint="eastAsia"/>
          <w:b/>
          <w:bCs/>
          <w:sz w:val="24"/>
          <w:szCs w:val="28"/>
        </w:rPr>
        <w:t>SUMO路网要素解读</w:t>
      </w:r>
    </w:p>
    <w:p w14:paraId="6E036793" w14:textId="1E256EEB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 w:hint="eastAsia"/>
          <w:sz w:val="24"/>
          <w:szCs w:val="28"/>
        </w:rPr>
        <w:t>1、路网转换：</w:t>
      </w:r>
    </w:p>
    <w:p w14:paraId="2BED4080" w14:textId="689DE6A2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通过SUMO的</w:t>
      </w:r>
      <w:proofErr w:type="spellStart"/>
      <w:r>
        <w:rPr>
          <w:rFonts w:ascii="仿宋" w:eastAsia="仿宋" w:hAnsi="仿宋" w:hint="eastAsia"/>
          <w:sz w:val="24"/>
          <w:szCs w:val="28"/>
        </w:rPr>
        <w:t>netconvert</w:t>
      </w:r>
      <w:proofErr w:type="spellEnd"/>
      <w:r>
        <w:rPr>
          <w:rFonts w:ascii="仿宋" w:eastAsia="仿宋" w:hAnsi="仿宋" w:hint="eastAsia"/>
          <w:sz w:val="24"/>
          <w:szCs w:val="28"/>
        </w:rPr>
        <w:t>工具将</w:t>
      </w:r>
      <w:r w:rsidRPr="004B52C2">
        <w:rPr>
          <w:rFonts w:ascii="仿宋" w:eastAsia="仿宋" w:hAnsi="仿宋"/>
          <w:sz w:val="24"/>
          <w:szCs w:val="28"/>
        </w:rPr>
        <w:t>Vissim路网转换成Sumo路网</w:t>
      </w:r>
      <w:r>
        <w:rPr>
          <w:rFonts w:ascii="仿宋" w:eastAsia="仿宋" w:hAnsi="仿宋" w:hint="eastAsia"/>
          <w:sz w:val="24"/>
          <w:szCs w:val="28"/>
        </w:rPr>
        <w:t>，生成.net.xml文件。</w:t>
      </w:r>
    </w:p>
    <w:p w14:paraId="2EEB0314" w14:textId="77777777" w:rsidR="004B52C2" w:rsidRDefault="004B52C2">
      <w:pPr>
        <w:rPr>
          <w:rFonts w:ascii="仿宋" w:eastAsia="仿宋" w:hAnsi="仿宋" w:hint="eastAsia"/>
          <w:sz w:val="24"/>
          <w:szCs w:val="28"/>
        </w:rPr>
      </w:pPr>
    </w:p>
    <w:p w14:paraId="3FA0609B" w14:textId="638E28ED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2、</w:t>
      </w:r>
      <w:r w:rsidRPr="004B52C2">
        <w:rPr>
          <w:rFonts w:ascii="仿宋" w:eastAsia="仿宋" w:hAnsi="仿宋"/>
          <w:sz w:val="24"/>
          <w:szCs w:val="28"/>
        </w:rPr>
        <w:t>junction（路口节点）：</w:t>
      </w:r>
    </w:p>
    <w:p w14:paraId="06A6EB16" w14:textId="77777777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描述路口的节点，也是Sumo中edge的起始点。</w:t>
      </w:r>
    </w:p>
    <w:p w14:paraId="4C955720" w14:textId="666F774B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主要</w:t>
      </w:r>
      <w:r>
        <w:rPr>
          <w:rFonts w:ascii="仿宋" w:eastAsia="仿宋" w:hAnsi="仿宋" w:hint="eastAsia"/>
          <w:sz w:val="24"/>
          <w:szCs w:val="28"/>
        </w:rPr>
        <w:t>参数包括</w:t>
      </w:r>
      <w:r w:rsidRPr="004B52C2">
        <w:rPr>
          <w:rFonts w:ascii="仿宋" w:eastAsia="仿宋" w:hAnsi="仿宋" w:hint="eastAsia"/>
          <w:sz w:val="24"/>
          <w:szCs w:val="28"/>
        </w:rPr>
        <w:t>：</w:t>
      </w:r>
    </w:p>
    <w:p w14:paraId="183C3FF1" w14:textId="438A5D7D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路口的坐标</w:t>
      </w:r>
    </w:p>
    <w:p w14:paraId="5A6DC7CE" w14:textId="2E31564F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路口结束的路段</w:t>
      </w:r>
    </w:p>
    <w:p w14:paraId="40972013" w14:textId="35C8DCA2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路口内部的路段ID</w:t>
      </w:r>
    </w:p>
    <w:p w14:paraId="00B64482" w14:textId="75C4F4B6" w:rsid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每个连接的优先级（通过request元素描述）</w:t>
      </w:r>
    </w:p>
    <w:p w14:paraId="5BC86FE1" w14:textId="77777777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</w:p>
    <w:p w14:paraId="6B6EED44" w14:textId="2AB37850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3、</w:t>
      </w:r>
      <w:r w:rsidRPr="004B52C2">
        <w:rPr>
          <w:rFonts w:ascii="仿宋" w:eastAsia="仿宋" w:hAnsi="仿宋"/>
          <w:sz w:val="24"/>
          <w:szCs w:val="28"/>
        </w:rPr>
        <w:t>E</w:t>
      </w:r>
      <w:r w:rsidRPr="004B52C2">
        <w:rPr>
          <w:rFonts w:ascii="仿宋" w:eastAsia="仿宋" w:hAnsi="仿宋"/>
          <w:sz w:val="24"/>
          <w:szCs w:val="28"/>
        </w:rPr>
        <w:t>dge（路段）：</w:t>
      </w:r>
    </w:p>
    <w:p w14:paraId="7257CE3F" w14:textId="1FECDD5C" w:rsid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描述路网中的路段，每个路段都有一个edge元素。主要由路段的起止点定义，并由junction来表示。</w:t>
      </w:r>
    </w:p>
    <w:p w14:paraId="24F29BE5" w14:textId="39C078AA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车道数由内部的lane元素描述，可以定义限速</w:t>
      </w:r>
      <w:r>
        <w:rPr>
          <w:rFonts w:ascii="仿宋" w:eastAsia="仿宋" w:hAnsi="仿宋" w:hint="eastAsia"/>
          <w:sz w:val="24"/>
          <w:szCs w:val="28"/>
        </w:rPr>
        <w:t>。</w:t>
      </w:r>
      <w:r w:rsidRPr="004B52C2">
        <w:rPr>
          <w:rFonts w:ascii="仿宋" w:eastAsia="仿宋" w:hAnsi="仿宋"/>
          <w:sz w:val="24"/>
          <w:szCs w:val="28"/>
        </w:rPr>
        <w:t>Sumo可以通过internal参数在edge中定义连接器的内部细节（如形状），形成展宽车道。</w:t>
      </w:r>
    </w:p>
    <w:p w14:paraId="2D9041EC" w14:textId="77777777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lastRenderedPageBreak/>
        <w:t>主要参数包括：</w:t>
      </w:r>
    </w:p>
    <w:p w14:paraId="123DB7F4" w14:textId="5CF4D3D5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id（路段ID）</w:t>
      </w:r>
    </w:p>
    <w:p w14:paraId="64C6CE7A" w14:textId="376F822C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起止点</w:t>
      </w:r>
    </w:p>
    <w:p w14:paraId="2616D870" w14:textId="77777777" w:rsidR="004B52C2" w:rsidRDefault="004B52C2" w:rsidP="004B52C2">
      <w:pPr>
        <w:rPr>
          <w:rFonts w:ascii="仿宋" w:eastAsia="仿宋" w:hAnsi="仿宋"/>
          <w:sz w:val="24"/>
          <w:szCs w:val="28"/>
        </w:rPr>
      </w:pPr>
    </w:p>
    <w:p w14:paraId="2534A0C1" w14:textId="456A4078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4、</w:t>
      </w:r>
      <w:r w:rsidRPr="004B52C2">
        <w:rPr>
          <w:rFonts w:ascii="仿宋" w:eastAsia="仿宋" w:hAnsi="仿宋"/>
          <w:sz w:val="24"/>
          <w:szCs w:val="28"/>
        </w:rPr>
        <w:t>connection（路段连接）：</w:t>
      </w:r>
    </w:p>
    <w:p w14:paraId="6F07DED5" w14:textId="77777777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将各个路段连接在一起，描述路段的连接方式。</w:t>
      </w:r>
    </w:p>
    <w:p w14:paraId="1BFC7F9A" w14:textId="6CD5D403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主要</w:t>
      </w:r>
      <w:r>
        <w:rPr>
          <w:rFonts w:ascii="仿宋" w:eastAsia="仿宋" w:hAnsi="仿宋" w:hint="eastAsia"/>
          <w:sz w:val="24"/>
          <w:szCs w:val="28"/>
        </w:rPr>
        <w:t>参数</w:t>
      </w:r>
      <w:r w:rsidRPr="004B52C2">
        <w:rPr>
          <w:rFonts w:ascii="仿宋" w:eastAsia="仿宋" w:hAnsi="仿宋"/>
          <w:sz w:val="24"/>
          <w:szCs w:val="28"/>
        </w:rPr>
        <w:t>包括：</w:t>
      </w:r>
    </w:p>
    <w:p w14:paraId="40B7F1EA" w14:textId="68BC5AFD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起止路段</w:t>
      </w:r>
    </w:p>
    <w:p w14:paraId="6BC875F9" w14:textId="1CFB7CF2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起止车道</w:t>
      </w:r>
    </w:p>
    <w:p w14:paraId="30F36971" w14:textId="77777777" w:rsidR="004B52C2" w:rsidRDefault="004B52C2" w:rsidP="004B52C2">
      <w:pPr>
        <w:rPr>
          <w:rFonts w:ascii="仿宋" w:eastAsia="仿宋" w:hAnsi="仿宋"/>
          <w:sz w:val="24"/>
          <w:szCs w:val="28"/>
        </w:rPr>
      </w:pPr>
    </w:p>
    <w:p w14:paraId="0462B4BE" w14:textId="587056BC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5、</w:t>
      </w:r>
      <w:r w:rsidRPr="004B52C2">
        <w:rPr>
          <w:rFonts w:ascii="仿宋" w:eastAsia="仿宋" w:hAnsi="仿宋"/>
          <w:sz w:val="24"/>
          <w:szCs w:val="28"/>
        </w:rPr>
        <w:t>自定义Sumo路网：</w:t>
      </w:r>
    </w:p>
    <w:p w14:paraId="59BC840F" w14:textId="27E1E707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自定义Sumo路网时生成对应的XML文件：</w:t>
      </w:r>
    </w:p>
    <w:p w14:paraId="302325A4" w14:textId="499AFD38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nod.xml：路口节点部分</w:t>
      </w:r>
    </w:p>
    <w:p w14:paraId="4F67D786" w14:textId="59F12A2E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edg.xml：路段部分</w:t>
      </w:r>
    </w:p>
    <w:p w14:paraId="5DC40C70" w14:textId="13EC0293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con.xml：路段连接部分</w:t>
      </w:r>
    </w:p>
    <w:p w14:paraId="0476E98D" w14:textId="037ADBD5" w:rsidR="004B52C2" w:rsidRDefault="004B52C2" w:rsidP="004B52C2">
      <w:pPr>
        <w:rPr>
          <w:rFonts w:ascii="仿宋" w:eastAsia="仿宋" w:hAnsi="仿宋"/>
          <w:sz w:val="24"/>
          <w:szCs w:val="28"/>
        </w:rPr>
      </w:pPr>
      <w:r w:rsidRPr="004B52C2">
        <w:rPr>
          <w:rFonts w:ascii="仿宋" w:eastAsia="仿宋" w:hAnsi="仿宋"/>
          <w:sz w:val="24"/>
          <w:szCs w:val="28"/>
        </w:rPr>
        <w:t>使用</w:t>
      </w:r>
      <w:proofErr w:type="spellStart"/>
      <w:r w:rsidRPr="004B52C2">
        <w:rPr>
          <w:rFonts w:ascii="仿宋" w:eastAsia="仿宋" w:hAnsi="仿宋"/>
          <w:sz w:val="24"/>
          <w:szCs w:val="28"/>
        </w:rPr>
        <w:t>netconvert</w:t>
      </w:r>
      <w:proofErr w:type="spellEnd"/>
      <w:r w:rsidRPr="004B52C2">
        <w:rPr>
          <w:rFonts w:ascii="仿宋" w:eastAsia="仿宋" w:hAnsi="仿宋"/>
          <w:sz w:val="24"/>
          <w:szCs w:val="28"/>
        </w:rPr>
        <w:t>工具将生成的文件（nod.xml、edg.xml、con.xml等）整合成最终的</w:t>
      </w:r>
      <w:r>
        <w:rPr>
          <w:rFonts w:ascii="仿宋" w:eastAsia="仿宋" w:hAnsi="仿宋" w:hint="eastAsia"/>
          <w:sz w:val="24"/>
          <w:szCs w:val="28"/>
        </w:rPr>
        <w:t>.</w:t>
      </w:r>
      <w:r w:rsidRPr="004B52C2">
        <w:rPr>
          <w:rFonts w:ascii="仿宋" w:eastAsia="仿宋" w:hAnsi="仿宋"/>
          <w:sz w:val="24"/>
          <w:szCs w:val="28"/>
        </w:rPr>
        <w:t>net.xml文件。</w:t>
      </w:r>
    </w:p>
    <w:p w14:paraId="1C40713D" w14:textId="77777777" w:rsidR="004B52C2" w:rsidRDefault="004B52C2">
      <w:pPr>
        <w:rPr>
          <w:rFonts w:ascii="仿宋" w:eastAsia="仿宋" w:hAnsi="仿宋" w:hint="eastAsia"/>
          <w:sz w:val="24"/>
          <w:szCs w:val="28"/>
        </w:rPr>
      </w:pPr>
    </w:p>
    <w:p w14:paraId="048AF9CA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0DB7E6FF" w14:textId="2CA41EBA" w:rsidR="004B52C2" w:rsidRPr="004B52C2" w:rsidRDefault="004B52C2">
      <w:pPr>
        <w:rPr>
          <w:rFonts w:ascii="仿宋" w:eastAsia="仿宋" w:hAnsi="仿宋"/>
          <w:b/>
          <w:bCs/>
          <w:sz w:val="24"/>
          <w:szCs w:val="28"/>
        </w:rPr>
      </w:pPr>
      <w:r w:rsidRPr="004B52C2">
        <w:rPr>
          <w:rFonts w:ascii="仿宋" w:eastAsia="仿宋" w:hAnsi="仿宋" w:hint="eastAsia"/>
          <w:b/>
          <w:bCs/>
          <w:sz w:val="24"/>
          <w:szCs w:val="28"/>
        </w:rPr>
        <w:t>Vissim与SUMO路网</w:t>
      </w:r>
      <w:r>
        <w:rPr>
          <w:rFonts w:ascii="仿宋" w:eastAsia="仿宋" w:hAnsi="仿宋" w:hint="eastAsia"/>
          <w:b/>
          <w:bCs/>
          <w:sz w:val="24"/>
          <w:szCs w:val="28"/>
        </w:rPr>
        <w:t>差异</w:t>
      </w:r>
    </w:p>
    <w:p w14:paraId="6780109E" w14:textId="0EE32983" w:rsidR="004B52C2" w:rsidRPr="004B52C2" w:rsidRDefault="004B52C2">
      <w:pPr>
        <w:rPr>
          <w:rFonts w:ascii="仿宋" w:eastAsia="仿宋" w:hAnsi="仿宋" w:hint="eastAsia"/>
          <w:i/>
          <w:iCs/>
          <w:sz w:val="24"/>
          <w:szCs w:val="28"/>
        </w:rPr>
      </w:pPr>
      <w:r w:rsidRPr="004B52C2">
        <w:rPr>
          <w:rFonts w:ascii="仿宋" w:eastAsia="仿宋" w:hAnsi="仿宋" w:hint="eastAsia"/>
          <w:i/>
          <w:iCs/>
          <w:sz w:val="24"/>
          <w:szCs w:val="28"/>
        </w:rPr>
        <w:t>Vissim</w:t>
      </w:r>
      <w:r>
        <w:rPr>
          <w:rFonts w:ascii="仿宋" w:eastAsia="仿宋" w:hAnsi="仿宋" w:hint="eastAsia"/>
          <w:i/>
          <w:iCs/>
          <w:sz w:val="24"/>
          <w:szCs w:val="28"/>
        </w:rPr>
        <w:t>:</w:t>
      </w:r>
    </w:p>
    <w:p w14:paraId="4F1D79CB" w14:textId="00AD9D3C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在VISSIM中，路网元素（如路段、连接器）通常包含详细的地理位置信息。例如，路段（link）直接描述其在地图上的位置坐标。</w:t>
      </w:r>
    </w:p>
    <w:p w14:paraId="6EDF2902" w14:textId="1F75C118" w:rsid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连接器（connector）作为路网元素的一部分，直接在路段定义中描述其连接关系和属性。</w:t>
      </w:r>
    </w:p>
    <w:p w14:paraId="4E2B04CF" w14:textId="25100B2A" w:rsidR="004B52C2" w:rsidRDefault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作为商业软件，VISSIM提供了强大的图形用户界面，用户可以通过直观的方式进行路网编辑和仿真设置。</w:t>
      </w:r>
      <w:r w:rsidRPr="004B52C2">
        <w:rPr>
          <w:rFonts w:ascii="Cambria Math" w:eastAsia="仿宋" w:hAnsi="Cambria Math" w:cs="Cambria Math"/>
          <w:sz w:val="24"/>
          <w:szCs w:val="28"/>
        </w:rPr>
        <w:t>​</w:t>
      </w:r>
    </w:p>
    <w:p w14:paraId="7F0B2B62" w14:textId="539FF00F" w:rsidR="004B52C2" w:rsidRPr="004B52C2" w:rsidRDefault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VISSIM在建模和校准方面具有较高的精度，适合用于需要详细交通分析的场</w:t>
      </w:r>
      <w:r w:rsidRPr="004B52C2">
        <w:rPr>
          <w:rFonts w:ascii="仿宋" w:eastAsia="仿宋" w:hAnsi="仿宋"/>
          <w:sz w:val="24"/>
          <w:szCs w:val="28"/>
        </w:rPr>
        <w:lastRenderedPageBreak/>
        <w:t>景，如交通信号优化、交通流量分析等。</w:t>
      </w:r>
    </w:p>
    <w:p w14:paraId="6791CD80" w14:textId="77777777" w:rsidR="004B52C2" w:rsidRDefault="004B52C2">
      <w:pPr>
        <w:rPr>
          <w:rFonts w:ascii="仿宋" w:eastAsia="仿宋" w:hAnsi="仿宋"/>
          <w:sz w:val="24"/>
          <w:szCs w:val="28"/>
        </w:rPr>
      </w:pPr>
    </w:p>
    <w:p w14:paraId="2388989B" w14:textId="68BAF68F" w:rsidR="004B52C2" w:rsidRPr="004B52C2" w:rsidRDefault="004B52C2">
      <w:pPr>
        <w:rPr>
          <w:rFonts w:ascii="仿宋" w:eastAsia="仿宋" w:hAnsi="仿宋"/>
          <w:i/>
          <w:iCs/>
          <w:sz w:val="24"/>
          <w:szCs w:val="28"/>
        </w:rPr>
      </w:pPr>
      <w:r w:rsidRPr="004B52C2">
        <w:rPr>
          <w:rFonts w:ascii="仿宋" w:eastAsia="仿宋" w:hAnsi="仿宋" w:hint="eastAsia"/>
          <w:i/>
          <w:iCs/>
          <w:sz w:val="24"/>
          <w:szCs w:val="28"/>
        </w:rPr>
        <w:t>SUMO：</w:t>
      </w:r>
    </w:p>
    <w:p w14:paraId="51D4B89B" w14:textId="329E8EAD" w:rsidR="004B52C2" w:rsidRDefault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在SUMO中，路段（edge）通过起始和结束节点（junction）来定义其位置。路段的连接关系通过单独的连接元素（connection）来描述，而不是直接嵌套在路段定义中。</w:t>
      </w:r>
    </w:p>
    <w:p w14:paraId="738CFC17" w14:textId="51DEAC8E" w:rsidR="004B52C2" w:rsidRPr="004B52C2" w:rsidRDefault="004B52C2" w:rsidP="004B52C2">
      <w:pPr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SUMO是一款开源软件，适用于大规模城市交通模拟，包括城市路网、公交系统等。</w:t>
      </w:r>
      <w:r w:rsidRPr="004B52C2">
        <w:rPr>
          <w:rFonts w:ascii="Cambria Math" w:eastAsia="仿宋" w:hAnsi="Cambria Math" w:cs="Cambria Math"/>
          <w:sz w:val="24"/>
          <w:szCs w:val="28"/>
        </w:rPr>
        <w:t>​</w:t>
      </w:r>
      <w:r w:rsidRPr="004B52C2">
        <w:rPr>
          <w:rFonts w:ascii="仿宋" w:eastAsia="仿宋" w:hAnsi="仿宋"/>
          <w:sz w:val="24"/>
          <w:szCs w:val="28"/>
        </w:rPr>
        <w:t>由于其开源特性，SUMO在学术研究和教学中得到了广泛应用。</w:t>
      </w:r>
    </w:p>
    <w:p w14:paraId="71631874" w14:textId="3F8D9624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作为开源软件，SUMO具有高度的可定制性和扩展性。用户可以根据需要修改源代码，添加新的功能模块</w:t>
      </w:r>
      <w:r>
        <w:rPr>
          <w:rFonts w:ascii="仿宋" w:eastAsia="仿宋" w:hAnsi="仿宋" w:hint="eastAsia"/>
          <w:sz w:val="24"/>
          <w:szCs w:val="28"/>
        </w:rPr>
        <w:t>。</w:t>
      </w:r>
      <w:r w:rsidRPr="004B52C2">
        <w:rPr>
          <w:rFonts w:ascii="仿宋" w:eastAsia="仿宋" w:hAnsi="仿宋"/>
          <w:sz w:val="24"/>
          <w:szCs w:val="28"/>
        </w:rPr>
        <w:t xml:space="preserve"> </w:t>
      </w:r>
    </w:p>
    <w:p w14:paraId="01AE1687" w14:textId="3B59869B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SUMO支持与其他软件的集成，如与网络仿真器（如OPNET）结合，用于联合仿真研究。</w:t>
      </w:r>
      <w:r w:rsidRPr="004B52C2">
        <w:rPr>
          <w:rFonts w:ascii="Cambria Math" w:eastAsia="仿宋" w:hAnsi="Cambria Math" w:cs="Cambria Math"/>
          <w:sz w:val="24"/>
          <w:szCs w:val="28"/>
        </w:rPr>
        <w:t>​</w:t>
      </w:r>
    </w:p>
    <w:p w14:paraId="460022B3" w14:textId="6546CABB" w:rsidR="004B52C2" w:rsidRPr="004B52C2" w:rsidRDefault="004B52C2" w:rsidP="004B52C2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·</w:t>
      </w:r>
      <w:r w:rsidRPr="004B52C2">
        <w:rPr>
          <w:rFonts w:ascii="仿宋" w:eastAsia="仿宋" w:hAnsi="仿宋"/>
          <w:sz w:val="24"/>
          <w:szCs w:val="28"/>
        </w:rPr>
        <w:t>SUMO适合用于大规模交通网络的宏观分析，如城市交通规划、公共交通系统评估等。</w:t>
      </w:r>
      <w:r w:rsidRPr="004B52C2">
        <w:rPr>
          <w:rFonts w:ascii="Cambria Math" w:eastAsia="仿宋" w:hAnsi="Cambria Math" w:cs="Cambria Math"/>
          <w:sz w:val="24"/>
          <w:szCs w:val="28"/>
        </w:rPr>
        <w:t>​</w:t>
      </w:r>
    </w:p>
    <w:p w14:paraId="540DB73F" w14:textId="77777777" w:rsidR="004B52C2" w:rsidRDefault="004B52C2">
      <w:pPr>
        <w:rPr>
          <w:rFonts w:ascii="仿宋" w:eastAsia="仿宋" w:hAnsi="仿宋" w:hint="eastAsia"/>
          <w:sz w:val="24"/>
          <w:szCs w:val="28"/>
        </w:rPr>
      </w:pPr>
    </w:p>
    <w:p w14:paraId="6981DDB7" w14:textId="77777777" w:rsidR="004B52C2" w:rsidRPr="004B52C2" w:rsidRDefault="004B52C2">
      <w:pPr>
        <w:rPr>
          <w:rFonts w:ascii="仿宋" w:eastAsia="仿宋" w:hAnsi="仿宋" w:hint="eastAsia"/>
          <w:sz w:val="24"/>
          <w:szCs w:val="28"/>
        </w:rPr>
      </w:pPr>
    </w:p>
    <w:sectPr w:rsidR="004B52C2" w:rsidRPr="004B5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6359D"/>
    <w:multiLevelType w:val="hybridMultilevel"/>
    <w:tmpl w:val="F74E213C"/>
    <w:lvl w:ilvl="0" w:tplc="A05A40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2085D80"/>
    <w:multiLevelType w:val="hybridMultilevel"/>
    <w:tmpl w:val="591842DE"/>
    <w:lvl w:ilvl="0" w:tplc="4F1EAD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89872877">
    <w:abstractNumId w:val="0"/>
  </w:num>
  <w:num w:numId="2" w16cid:durableId="195001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2C2"/>
    <w:rsid w:val="001323FD"/>
    <w:rsid w:val="004B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C70B1A"/>
  <w15:chartTrackingRefBased/>
  <w15:docId w15:val="{7808B7FA-AAC3-694B-BB06-98A0CE43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B52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52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52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52C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52C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52C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52C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52C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52C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52C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B52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B52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B52C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B52C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B52C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B52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B52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B52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B52C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B52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B52C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B52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B52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B52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B52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B52C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B52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B52C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B52C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4B52C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4B52C2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4B52C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5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3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4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2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6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0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0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5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9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2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4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6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8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34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0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7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68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63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0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64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3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09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19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53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1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5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8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6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1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1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2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0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1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15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78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9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5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0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9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68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2025-04-13T13:09:00Z</dcterms:created>
  <dcterms:modified xsi:type="dcterms:W3CDTF">2025-04-13T14:59:00Z</dcterms:modified>
</cp:coreProperties>
</file>