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ilvl w:val="0"/>
          <w:numId w:val="0"/>
        </w:numPr>
        <w:suppressLineNumbers w:val="0"/>
        <w:ind w:leftChars="0"/>
        <w:jc w:val="left"/>
        <w:rPr>
          <w:rFonts w:hint="default" w:ascii="TimesNewRomanPS-BoldMT" w:hAnsi="TimesNewRomanPS-BoldMT" w:eastAsia="TimesNewRomanPS-BoldMT" w:cs="TimesNewRomanPS-BoldMT"/>
          <w:b/>
          <w:bCs/>
          <w:color w:val="000000"/>
          <w:kern w:val="0"/>
          <w:sz w:val="14"/>
          <w:szCs w:val="14"/>
          <w:lang w:val="en-US" w:eastAsia="zh-CN" w:bidi="ar"/>
        </w:rPr>
      </w:pPr>
      <w:r>
        <w:rPr>
          <w:rFonts w:hint="default" w:ascii="PingFangSC-Semibold" w:hAnsi="PingFangSC-Semibold" w:eastAsia="PingFangSC-Semibold" w:cs="PingFangSC-Semibold"/>
          <w:b/>
          <w:bCs/>
          <w:color w:val="000000"/>
          <w:kern w:val="0"/>
          <w:sz w:val="14"/>
          <w:szCs w:val="14"/>
          <w:lang w:val="en-US" w:eastAsia="zh-CN" w:bidi="ar"/>
        </w:rPr>
        <w:t>⼆、简答题</w:t>
      </w:r>
    </w:p>
    <w:p>
      <w:pPr>
        <w:keepNext w:val="0"/>
        <w:keepLines w:val="0"/>
        <w:widowControl/>
        <w:numPr>
          <w:ilvl w:val="0"/>
          <w:numId w:val="1"/>
        </w:numPr>
        <w:suppressLineNumbers w:val="0"/>
        <w:ind w:leftChars="0"/>
        <w:jc w:val="left"/>
        <w:rPr>
          <w:rFonts w:hint="default" w:ascii="PingFangSC-Regular" w:hAnsi="PingFangSC-Regular" w:eastAsia="PingFangSC-Regular" w:cs="PingFangSC-Regular"/>
          <w:color w:val="000000"/>
          <w:kern w:val="0"/>
          <w:sz w:val="14"/>
          <w:szCs w:val="14"/>
          <w:lang w:val="en-US" w:eastAsia="zh-CN" w:bidi="ar"/>
        </w:rPr>
      </w:pPr>
      <w:r>
        <w:rPr>
          <w:rFonts w:ascii="PingFangSC-Semibold" w:hAnsi="PingFangSC-Semibold" w:eastAsia="PingFangSC-Semibold" w:cs="PingFangSC-Semibold"/>
          <w:b/>
          <w:bCs/>
          <w:color w:val="000000"/>
          <w:kern w:val="0"/>
          <w:sz w:val="14"/>
          <w:szCs w:val="14"/>
          <w:lang w:val="en-US" w:eastAsia="zh-CN" w:bidi="ar"/>
        </w:rPr>
        <w:t>简述洋务运动的历史作⽤：</w:t>
      </w:r>
      <w:r>
        <w:rPr>
          <w:rFonts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1</w:t>
      </w:r>
      <w:r>
        <w:rPr>
          <w:rFonts w:ascii="PingFangSC-Regular" w:hAnsi="PingFangSC-Regular" w:eastAsia="PingFangSC-Regular" w:cs="PingFangSC-Regular"/>
          <w:color w:val="000000"/>
          <w:kern w:val="0"/>
          <w:sz w:val="14"/>
          <w:szCs w:val="14"/>
          <w:lang w:val="en-US" w:eastAsia="zh-CN" w:bidi="ar"/>
        </w:rPr>
        <w:t>）在客观上促进了中国早期⼯业和⺠族资本主义的发展。洋务派发展军事⼯业，同时也发展若⼲⺠⽤企业，使资本主义经济成份在社会经济中明显增⻓。</w:t>
      </w:r>
      <w:r>
        <w:rPr>
          <w:rFonts w:hint="default" w:ascii="Times New Roman" w:hAnsi="Times New Roman" w:eastAsia="宋体" w:cs="Times New Roman"/>
          <w:color w:val="000000"/>
          <w:kern w:val="0"/>
          <w:sz w:val="14"/>
          <w:szCs w:val="14"/>
          <w:lang w:val="en-US" w:eastAsia="zh-CN" w:bidi="ar"/>
        </w:rPr>
        <w:t>2</w:t>
      </w:r>
      <w:r>
        <w:rPr>
          <w:rFonts w:ascii="PingFangSC-Regular" w:hAnsi="PingFangSC-Regular" w:eastAsia="PingFangSC-Regular" w:cs="PingFangSC-Regular"/>
          <w:color w:val="000000"/>
          <w:kern w:val="0"/>
          <w:sz w:val="14"/>
          <w:szCs w:val="14"/>
          <w:lang w:val="en-US" w:eastAsia="zh-CN" w:bidi="ar"/>
        </w:rPr>
        <w:t>）是中国近代教育的开端。洋务派开办了⼀批新式学堂，派出了最早的官派留学⽣，这是中国近代教育的开始。（</w:t>
      </w:r>
      <w:r>
        <w:rPr>
          <w:rFonts w:hint="default" w:ascii="Times New Roman" w:hAnsi="Times New Roman" w:eastAsia="宋体" w:cs="Times New Roman"/>
          <w:color w:val="000000"/>
          <w:kern w:val="0"/>
          <w:sz w:val="14"/>
          <w:szCs w:val="14"/>
          <w:lang w:val="en-US" w:eastAsia="zh-CN" w:bidi="ar"/>
        </w:rPr>
        <w:t>3</w:t>
      </w:r>
      <w:r>
        <w:rPr>
          <w:rFonts w:ascii="PingFangSC-Regular" w:hAnsi="PingFangSC-Regular" w:eastAsia="PingFangSC-Regular" w:cs="PingFangSC-Regular"/>
          <w:color w:val="000000"/>
          <w:kern w:val="0"/>
          <w:sz w:val="14"/>
          <w:szCs w:val="14"/>
          <w:lang w:val="en-US" w:eastAsia="zh-CN" w:bidi="ar"/>
        </w:rPr>
        <w:t>）传播了新知识，打开了⼈们的眼界。（</w:t>
      </w:r>
      <w:r>
        <w:rPr>
          <w:rFonts w:hint="default" w:ascii="Times New Roman" w:hAnsi="Times New Roman" w:eastAsia="宋体" w:cs="Times New Roman"/>
          <w:color w:val="000000"/>
          <w:kern w:val="0"/>
          <w:sz w:val="14"/>
          <w:szCs w:val="14"/>
          <w:lang w:val="en-US" w:eastAsia="zh-CN" w:bidi="ar"/>
        </w:rPr>
        <w:t>4</w:t>
      </w:r>
      <w:r>
        <w:rPr>
          <w:rFonts w:ascii="PingFangSC-Regular" w:hAnsi="PingFangSC-Regular" w:eastAsia="PingFangSC-Regular" w:cs="PingFangSC-Regular"/>
          <w:color w:val="000000"/>
          <w:kern w:val="0"/>
          <w:sz w:val="14"/>
          <w:szCs w:val="14"/>
          <w:lang w:val="en-US" w:eastAsia="zh-CN" w:bidi="ar"/>
        </w:rPr>
        <w:t>）引起了社会⻛⽓和价值观念的变化。传统的</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重农抑商</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重义轻利</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观念都受到很⼤冲击，商⼈、商业在社会中的地位明显提⾼，</w:t>
      </w:r>
      <w:r>
        <w:rPr>
          <w:rFonts w:hint="default" w:ascii="Times New Roman" w:hAnsi="Times New Roman" w:eastAsia="宋体" w:cs="Times New Roman"/>
          <w:color w:val="000000"/>
          <w:kern w:val="0"/>
          <w:sz w:val="14"/>
          <w:szCs w:val="14"/>
          <w:lang w:val="en-US" w:eastAsia="zh-CN" w:bidi="ar"/>
        </w:rPr>
        <w:t xml:space="preserve"> “</w:t>
      </w:r>
      <w:r>
        <w:rPr>
          <w:rFonts w:hint="default" w:ascii="PingFangSC-Regular" w:hAnsi="PingFangSC-Regular" w:eastAsia="PingFangSC-Regular" w:cs="PingFangSC-Regular"/>
          <w:color w:val="000000"/>
          <w:kern w:val="0"/>
          <w:sz w:val="14"/>
          <w:szCs w:val="14"/>
          <w:lang w:val="en-US" w:eastAsia="zh-CN" w:bidi="ar"/>
        </w:rPr>
        <w:t>⻄学</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成为中国求强求富的学问。这都有利于资本主义的发展，有利于社会⻛⽓的转变。</w:t>
      </w:r>
    </w:p>
    <w:p>
      <w:pPr>
        <w:keepNext w:val="0"/>
        <w:keepLines w:val="0"/>
        <w:widowControl/>
        <w:numPr>
          <w:ilvl w:val="0"/>
          <w:numId w:val="1"/>
        </w:numPr>
        <w:suppressLineNumbers w:val="0"/>
        <w:ind w:leftChars="0"/>
        <w:jc w:val="left"/>
        <w:rPr>
          <w:rFonts w:hint="eastAsia" w:ascii="PingFangSC-Regular" w:hAnsi="PingFangSC-Regular" w:eastAsia="宋体" w:cs="PingFangSC-Regular"/>
          <w:color w:val="000000"/>
          <w:kern w:val="0"/>
          <w:sz w:val="14"/>
          <w:szCs w:val="14"/>
          <w:lang w:val="en-US" w:eastAsia="zh-CN" w:bidi="ar"/>
        </w:rPr>
      </w:pPr>
      <w:r>
        <w:rPr>
          <w:rFonts w:ascii="PingFangSC-Semibold" w:hAnsi="PingFangSC-Semibold" w:eastAsia="PingFangSC-Semibold" w:cs="PingFangSC-Semibold"/>
          <w:b/>
          <w:bCs/>
          <w:color w:val="000000"/>
          <w:kern w:val="0"/>
          <w:sz w:val="14"/>
          <w:szCs w:val="14"/>
          <w:lang w:val="en-US" w:eastAsia="zh-CN" w:bidi="ar"/>
        </w:rPr>
        <w:t>简述戊戌维新运动失败的原因：</w:t>
      </w:r>
      <w:r>
        <w:rPr>
          <w:rFonts w:hint="default" w:ascii="Times New Roman" w:hAnsi="Times New Roman" w:eastAsia="宋体" w:cs="Times New Roman"/>
          <w:color w:val="000000"/>
          <w:kern w:val="0"/>
          <w:sz w:val="14"/>
          <w:szCs w:val="14"/>
          <w:lang w:val="en-US" w:eastAsia="zh-CN" w:bidi="ar"/>
        </w:rPr>
        <w:t>1</w:t>
      </w:r>
      <w:r>
        <w:rPr>
          <w:rFonts w:hint="default" w:ascii="PingFangSC-Regular" w:hAnsi="PingFangSC-Regular" w:eastAsia="PingFangSC-Regular" w:cs="PingFangSC-Regular"/>
          <w:color w:val="000000"/>
          <w:kern w:val="0"/>
          <w:sz w:val="14"/>
          <w:szCs w:val="14"/>
          <w:lang w:val="en-US" w:eastAsia="zh-CN" w:bidi="ar"/>
        </w:rPr>
        <w:t>、领导者</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资产阶级维新派势⼒过于弱⼩，⽽封建顽固势⼒⼗分强⼤。（根本原因）（由妥协性，软弱性的阶级本性决定）</w:t>
      </w:r>
      <w:r>
        <w:rPr>
          <w:rFonts w:hint="default" w:ascii="Times New Roman" w:hAnsi="Times New Roman" w:eastAsia="宋体" w:cs="Times New Roman"/>
          <w:color w:val="000000"/>
          <w:kern w:val="0"/>
          <w:sz w:val="14"/>
          <w:szCs w:val="14"/>
          <w:lang w:val="en-US" w:eastAsia="zh-CN" w:bidi="ar"/>
        </w:rPr>
        <w:t xml:space="preserve"> 2</w:t>
      </w:r>
      <w:r>
        <w:rPr>
          <w:rFonts w:hint="default" w:ascii="PingFangSC-Regular" w:hAnsi="PingFangSC-Regular" w:eastAsia="PingFangSC-Regular" w:cs="PingFangSC-Regular"/>
          <w:color w:val="000000"/>
          <w:kern w:val="0"/>
          <w:sz w:val="14"/>
          <w:szCs w:val="14"/>
          <w:lang w:val="en-US" w:eastAsia="zh-CN" w:bidi="ar"/>
        </w:rPr>
        <w:t>、直接原因</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袁世凯的背叛。</w:t>
      </w:r>
      <w:r>
        <w:rPr>
          <w:rFonts w:hint="default" w:ascii="Times New Roman" w:hAnsi="Times New Roman" w:eastAsia="宋体" w:cs="Times New Roman"/>
          <w:color w:val="000000"/>
          <w:kern w:val="0"/>
          <w:sz w:val="14"/>
          <w:szCs w:val="14"/>
          <w:lang w:val="en-US" w:eastAsia="zh-CN" w:bidi="ar"/>
        </w:rPr>
        <w:t xml:space="preserve"> 3</w:t>
      </w:r>
      <w:r>
        <w:rPr>
          <w:rFonts w:hint="default" w:ascii="PingFangSC-Regular" w:hAnsi="PingFangSC-Regular" w:eastAsia="PingFangSC-Regular" w:cs="PingFangSC-Regular"/>
          <w:color w:val="000000"/>
          <w:kern w:val="0"/>
          <w:sz w:val="14"/>
          <w:szCs w:val="14"/>
          <w:lang w:val="en-US" w:eastAsia="zh-CN" w:bidi="ar"/>
        </w:rPr>
        <w:t>、帝国主义没有给予⽀持（外部原因）教训：在当时的中国，改良主义的道路是⾛不通的，中国近代化的路程是漫⻓⽽⼜坎坷的。 从中国内部看戊戌变法失败的原因：戊戌变法失败，究其原因，固然与资产阶级维新派采取改良的⽅法，寄希望于没有实权的皇帝，寄希望于袁世凯和外国侵略者，脱离⼈⺠群众有关。但是，如果⽤辩证唯物主义和历史唯物主义的观点来仔细分析的话，决不是书本上描述的那么简单。就其失败的原因，从中国内部看主要有以下⼏种原因：⼀</w:t>
      </w:r>
      <w:r>
        <w:rPr>
          <w:rFonts w:hint="default" w:ascii="Times New Roman" w:hAnsi="Times New Roman" w:eastAsia="宋体" w:cs="Times New Roman"/>
          <w:color w:val="000000"/>
          <w:kern w:val="0"/>
          <w:sz w:val="14"/>
          <w:szCs w:val="14"/>
          <w:lang w:val="en-US" w:eastAsia="zh-CN" w:bidi="ar"/>
        </w:rPr>
        <w:t xml:space="preserve">. </w:t>
      </w:r>
      <w:r>
        <w:rPr>
          <w:rFonts w:hint="default" w:ascii="PingFangSC-Regular" w:hAnsi="PingFangSC-Regular" w:eastAsia="PingFangSC-Regular" w:cs="PingFangSC-Regular"/>
          <w:color w:val="000000"/>
          <w:kern w:val="0"/>
          <w:sz w:val="14"/>
          <w:szCs w:val="14"/>
          <w:lang w:val="en-US" w:eastAsia="zh-CN" w:bidi="ar"/>
        </w:rPr>
        <w:t>客观上，新旧⼒量的对⽐明显不利于维新派，作为中国近代社会新⽣⼒量的⺠族资本家群体中，很少有⼈直接参与或⽀持维新变法。⽽仅仅由⼀些具有资产阶级思想的知识分⼦来⿎动变法，这样变法失败的命运就不可避免了。⼆</w:t>
      </w:r>
      <w:r>
        <w:rPr>
          <w:rFonts w:hint="default" w:ascii="Times New Roman" w:hAnsi="Times New Roman" w:eastAsia="宋体" w:cs="Times New Roman"/>
          <w:color w:val="000000"/>
          <w:kern w:val="0"/>
          <w:sz w:val="14"/>
          <w:szCs w:val="14"/>
          <w:lang w:val="en-US" w:eastAsia="zh-CN" w:bidi="ar"/>
        </w:rPr>
        <w:t xml:space="preserve">. </w:t>
      </w:r>
      <w:r>
        <w:rPr>
          <w:rFonts w:hint="default" w:ascii="PingFangSC-Regular" w:hAnsi="PingFangSC-Regular" w:eastAsia="PingFangSC-Regular" w:cs="PingFangSC-Regular"/>
          <w:color w:val="000000"/>
          <w:kern w:val="0"/>
          <w:sz w:val="14"/>
          <w:szCs w:val="14"/>
          <w:lang w:val="en-US" w:eastAsia="zh-CN" w:bidi="ar"/>
        </w:rPr>
        <w:t xml:space="preserve">主观上，维新派举⽌失当，过于激进，加速了失败的步伐 </w:t>
      </w:r>
    </w:p>
    <w:p>
      <w:pPr>
        <w:keepNext w:val="0"/>
        <w:keepLines w:val="0"/>
        <w:widowControl/>
        <w:numPr>
          <w:ilvl w:val="0"/>
          <w:numId w:val="1"/>
        </w:numPr>
        <w:suppressLineNumbers w:val="0"/>
        <w:ind w:leftChars="0"/>
        <w:jc w:val="left"/>
        <w:rPr>
          <w:rFonts w:hint="eastAsia" w:ascii="PingFangSC-Regular" w:hAnsi="PingFangSC-Regular" w:eastAsia="宋体" w:cs="PingFangSC-Regular"/>
          <w:color w:val="000000"/>
          <w:kern w:val="0"/>
          <w:sz w:val="14"/>
          <w:szCs w:val="14"/>
          <w:lang w:val="en-US" w:eastAsia="zh-CN" w:bidi="ar"/>
        </w:rPr>
      </w:pPr>
      <w:r>
        <w:rPr>
          <w:rFonts w:hint="default" w:ascii="PingFangSC-Semibold" w:hAnsi="PingFangSC-Semibold" w:eastAsia="PingFangSC-Semibold" w:cs="PingFangSC-Semibold"/>
          <w:b/>
          <w:bCs/>
          <w:color w:val="000000"/>
          <w:kern w:val="0"/>
          <w:sz w:val="14"/>
          <w:szCs w:val="14"/>
          <w:lang w:val="en-US" w:eastAsia="zh-CN" w:bidi="ar"/>
        </w:rPr>
        <w:t>简述戊戌维新运动的历史意义：</w:t>
      </w:r>
    </w:p>
    <w:p>
      <w:pPr>
        <w:keepNext w:val="0"/>
        <w:keepLines w:val="0"/>
        <w:widowControl/>
        <w:numPr>
          <w:ilvl w:val="0"/>
          <w:numId w:val="2"/>
        </w:numPr>
        <w:suppressLineNumbers w:val="0"/>
        <w:ind w:firstLine="140" w:firstLineChars="100"/>
        <w:jc w:val="left"/>
        <w:rPr>
          <w:rFonts w:hint="default" w:ascii="PingFangSC-Regular" w:hAnsi="PingFangSC-Regular" w:eastAsia="PingFangSC-Regular"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进步意义。戊戌变法颁布的法令虽然绝⼤多数都是纸上谈兵，从来没有真正实⾏过，但它表明历史⾛向是进步的。在政治上，维新派深刻地批判了封建制度，主张设⽴议会，限制过重的皇权，希望通过改良的道路逐步变封建专制制度为资本主义的君主⽴宪制度，虽然最终失败了，但他们的宣传、影响促进了资产阶级⾰命的发展。在经济上，维新派要求在中国发展资本主义，这符合中国历史发展的趋势。</w:t>
      </w:r>
    </w:p>
    <w:p>
      <w:pPr>
        <w:keepNext w:val="0"/>
        <w:keepLines w:val="0"/>
        <w:widowControl/>
        <w:numPr>
          <w:ilvl w:val="0"/>
          <w:numId w:val="2"/>
        </w:numPr>
        <w:suppressLineNumbers w:val="0"/>
        <w:ind w:firstLine="140" w:firstLineChars="100"/>
        <w:jc w:val="left"/>
        <w:rPr>
          <w:rFonts w:hint="eastAsia" w:ascii="PingFangSC-Regular" w:hAnsi="PingFangSC-Regular" w:eastAsia="宋体" w:cs="PingFangSC-Regular"/>
          <w:color w:val="000000"/>
          <w:kern w:val="0"/>
          <w:sz w:val="14"/>
          <w:szCs w:val="14"/>
          <w:lang w:val="en-US" w:eastAsia="zh-CN" w:bidi="ar"/>
        </w:rPr>
      </w:pPr>
      <w:r>
        <w:rPr>
          <w:rFonts w:hint="default" w:ascii="Times New Roman" w:hAnsi="Times New Roman" w:eastAsia="宋体" w:cs="Times New Roman"/>
          <w:color w:val="000000"/>
          <w:kern w:val="0"/>
          <w:sz w:val="14"/>
          <w:szCs w:val="14"/>
          <w:lang w:val="en-US" w:eastAsia="zh-CN" w:bidi="ar"/>
        </w:rPr>
        <w:t xml:space="preserve"> </w:t>
      </w:r>
      <w:r>
        <w:rPr>
          <w:rFonts w:hint="default" w:ascii="PingFangSC-Regular" w:hAnsi="PingFangSC-Regular" w:eastAsia="PingFangSC-Regular" w:cs="PingFangSC-Regular"/>
          <w:color w:val="000000"/>
          <w:kern w:val="0"/>
          <w:sz w:val="14"/>
          <w:szCs w:val="14"/>
          <w:lang w:val="en-US" w:eastAsia="zh-CN" w:bidi="ar"/>
        </w:rPr>
        <w:t>爱国意义。刚刚登上政治舞台的中国⺠族资产阶级，⾯对着</w:t>
      </w:r>
      <w:r>
        <w:rPr>
          <w:rFonts w:hint="default" w:ascii="Times New Roman" w:hAnsi="Times New Roman" w:eastAsia="宋体" w:cs="Times New Roman"/>
          <w:color w:val="000000"/>
          <w:kern w:val="0"/>
          <w:sz w:val="14"/>
          <w:szCs w:val="14"/>
          <w:lang w:val="en-US" w:eastAsia="zh-CN" w:bidi="ar"/>
        </w:rPr>
        <w:t>19</w:t>
      </w:r>
      <w:r>
        <w:rPr>
          <w:rFonts w:hint="default" w:ascii="PingFangSC-Regular" w:hAnsi="PingFangSC-Regular" w:eastAsia="PingFangSC-Regular" w:cs="PingFangSC-Regular"/>
          <w:color w:val="000000"/>
          <w:kern w:val="0"/>
          <w:sz w:val="14"/>
          <w:szCs w:val="14"/>
          <w:lang w:val="en-US" w:eastAsia="zh-CN" w:bidi="ar"/>
        </w:rPr>
        <w:t>世纪末帝国主义掀起的⽠分狂潮，挺身⽽出，为救亡图存奔⾛呼号，呼吁</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保国</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，反对</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⽠分</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是近代中国摸索救国救⺠真理的⼀场爱国运动。尤为可贵的是，他们把⾃⼰的政治要求汇⼊到救亡运动中，使变法运动与救亡运动结合起来。对激发⼈们的爱国思想和⺠族意识，起了重要的作⽤。因此，维新运动带有全⺠政治运动的性质。</w:t>
      </w:r>
    </w:p>
    <w:p>
      <w:pPr>
        <w:keepNext w:val="0"/>
        <w:keepLines w:val="0"/>
        <w:widowControl/>
        <w:numPr>
          <w:ilvl w:val="0"/>
          <w:numId w:val="2"/>
        </w:numPr>
        <w:suppressLineNumbers w:val="0"/>
        <w:ind w:firstLine="140" w:firstLineChars="100"/>
        <w:jc w:val="left"/>
        <w:rPr>
          <w:rFonts w:hint="eastAsia" w:ascii="PingFangSC-Regular" w:hAnsi="PingFangSC-Regular" w:eastAsia="宋体" w:cs="PingFangSC-Regular"/>
          <w:color w:val="000000"/>
          <w:kern w:val="0"/>
          <w:sz w:val="14"/>
          <w:szCs w:val="14"/>
          <w:lang w:val="en-US" w:eastAsia="zh-CN" w:bidi="ar"/>
        </w:rPr>
      </w:pPr>
      <w:r>
        <w:rPr>
          <w:rFonts w:hint="default" w:ascii="Times New Roman" w:hAnsi="Times New Roman" w:eastAsia="宋体" w:cs="Times New Roman"/>
          <w:color w:val="000000"/>
          <w:kern w:val="0"/>
          <w:sz w:val="14"/>
          <w:szCs w:val="14"/>
          <w:lang w:val="en-US" w:eastAsia="zh-CN" w:bidi="ar"/>
        </w:rPr>
        <w:t xml:space="preserve"> </w:t>
      </w:r>
      <w:r>
        <w:rPr>
          <w:rFonts w:hint="default" w:ascii="PingFangSC-Regular" w:hAnsi="PingFangSC-Regular" w:eastAsia="PingFangSC-Regular" w:cs="PingFangSC-Regular"/>
          <w:color w:val="000000"/>
          <w:kern w:val="0"/>
          <w:sz w:val="14"/>
          <w:szCs w:val="14"/>
          <w:lang w:val="en-US" w:eastAsia="zh-CN" w:bidi="ar"/>
        </w:rPr>
        <w:t xml:space="preserve">启蒙意义。维新派在中国最早创办近代报刊，把旧式书院和私塾逐渐转变为近代学校，⼴泛建⽴了政治性和学术性的社团。他们⼤⼒提倡⻄⽅的社会政治学说和科学知识，宣传天赋⼈权、⾃由平等的观念，打开了知识分⼦的眼界，使他们重新认识世界，为后来⼈们接受新思想扫除了⼀些障碍，这种思想影响不会因政变⽽消失。⼀批地主阶级知识分⼦接受了新思想，卷⼊到资产阶级的政治⽃争旋涡中，这正是维新运动的群众基础。戊戌变法之后，⼈们追求的社会⽬标有了明显的变化，地主阶级知识分⼦中的优秀⼈才已不单向官僚阶层聚集，转⽽向其对⽴⾯转化。戊戌思潮过后，不仅⼤量的⻘年学⽣⼤批地倒向⾰命阵营，相当数量的⽼⼀代知识分⼦也退出了封建官僚集团，另择他途。 </w:t>
      </w:r>
    </w:p>
    <w:p>
      <w:pPr>
        <w:keepNext w:val="0"/>
        <w:keepLines w:val="0"/>
        <w:widowControl/>
        <w:numPr>
          <w:ilvl w:val="0"/>
          <w:numId w:val="2"/>
        </w:numPr>
        <w:suppressLineNumbers w:val="0"/>
        <w:ind w:firstLine="140" w:firstLineChars="100"/>
        <w:jc w:val="left"/>
        <w:rPr>
          <w:rFonts w:hint="eastAsia" w:ascii="PingFangSC-Regular" w:hAnsi="PingFangSC-Regular" w:eastAsia="宋体" w:cs="PingFangSC-Regular"/>
          <w:color w:val="000000"/>
          <w:kern w:val="0"/>
          <w:sz w:val="14"/>
          <w:szCs w:val="14"/>
          <w:lang w:val="en-US" w:eastAsia="zh-CN" w:bidi="ar"/>
        </w:rPr>
      </w:pPr>
      <w:r>
        <w:rPr>
          <w:rFonts w:hint="default" w:ascii="PingFangSC-Semibold" w:hAnsi="PingFangSC-Semibold" w:eastAsia="PingFangSC-Semibold" w:cs="PingFangSC-Semibold"/>
          <w:b/>
          <w:bCs/>
          <w:color w:val="000000"/>
          <w:kern w:val="0"/>
          <w:sz w:val="14"/>
          <w:szCs w:val="14"/>
          <w:lang w:val="en-US" w:eastAsia="zh-CN" w:bidi="ar"/>
        </w:rPr>
        <w:t>简述⾟亥⾰命失败的原因：</w:t>
      </w:r>
      <w:r>
        <w:rPr>
          <w:rFonts w:hint="default" w:ascii="PingFangSC-Regular" w:hAnsi="PingFangSC-Regular" w:eastAsia="PingFangSC-Regular" w:cs="PingFangSC-Regular"/>
          <w:color w:val="000000"/>
          <w:kern w:val="0"/>
          <w:sz w:val="14"/>
          <w:szCs w:val="14"/>
          <w:lang w:val="en-US" w:eastAsia="zh-CN" w:bidi="ar"/>
        </w:rPr>
        <w:t>⾟亥⾰命的失败原因：可以从两种⻆度去认识：⼀种是从主客观⽅⾯去认识，⼀种是从具体原因⽅⾯去认识。从主客观来看，⼀是由于资产阶级⾃身的局限性，⼀是由于中外反动势⼒过于强⼤。⾟亥⾰命的失败原因从根本上说，是因为在帝国主义时代，在半殖⺠地半封建的中国，资本主义的建国⽅案是⾏不通的。从具体原因⽅⾯来看，可从纲领、农⺠、政党、军队等四个因素去分析：①资产阶级⾰命派始终没有⼀个彻底的反帝纲领。三⺠主义没有提出反对中华⺠族的主要敌⼈帝国主义。南京临时政府成⽴后还幻想得到帝国主义的⽀持。没有认清真正的敌⼈，是资产阶级⾰命派终归失败的原因之⼀。②资产阶级⾰命派始终没有⼀个彻底的反封建纲领。三⺠主义没有彻底否定封建⼟地所有制，资产阶级⾰命没有解决农⺠的⼟地问题，因此得不到农⺠的⽀持。农⺠是中国⾰命的主要⼒量，没有农⺠的⽀持就⽆法战胜强⼤的敌⼈。③资产阶级⾰命派始终没有建⽴起⾃⼰的武装⼒量。在⾟亥⾰命中，资产阶级⾰命派发动的武装⽃争都是短期的。</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⼆次⾰命</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中国⺠党⼈虽然掌握了⼀些军队，但并不是统⼀的⾰命⼒量，护法运动则依靠军阀的⼒量，因此每当遇到强⼤的反⾰命武装就不能不失败。④资产阶级⾰命派的政党也是松散的。同盟会建⽴后缺乏严密的组织和纪律，武昌起义爆发前实际上已名存实亡，没有⼀个坚强的⾰命政党，就不能使⾰命者紧密地团结起</w:t>
      </w:r>
      <w:r>
        <w:rPr>
          <w:rFonts w:ascii="PingFangSC-Regular" w:hAnsi="PingFangSC-Regular" w:eastAsia="PingFangSC-Regular" w:cs="PingFangSC-Regular"/>
          <w:color w:val="000000"/>
          <w:kern w:val="0"/>
          <w:sz w:val="14"/>
          <w:szCs w:val="14"/>
          <w:lang w:val="en-US" w:eastAsia="zh-CN" w:bidi="ar"/>
        </w:rPr>
        <w:t>来形成坚强的战⽃⼒。袁世凯能够窃取⾟亥⾰命果实，也与同盟会的涣散、领导成员政⻅不⼀</w:t>
      </w:r>
      <w:r>
        <w:rPr>
          <w:rFonts w:hint="default" w:ascii="PingFangSC-Regular" w:hAnsi="PingFangSC-Regular" w:eastAsia="PingFangSC-Regular" w:cs="PingFangSC-Regular"/>
          <w:color w:val="000000"/>
          <w:kern w:val="0"/>
          <w:sz w:val="14"/>
          <w:szCs w:val="14"/>
          <w:lang w:val="en-US" w:eastAsia="zh-CN" w:bidi="ar"/>
        </w:rPr>
        <w:t xml:space="preserve">有关 </w:t>
      </w:r>
    </w:p>
    <w:p>
      <w:pPr>
        <w:keepNext w:val="0"/>
        <w:keepLines w:val="0"/>
        <w:widowControl/>
        <w:numPr>
          <w:ilvl w:val="0"/>
          <w:numId w:val="2"/>
        </w:numPr>
        <w:suppressLineNumbers w:val="0"/>
        <w:ind w:firstLine="140" w:firstLineChars="100"/>
        <w:jc w:val="left"/>
        <w:rPr>
          <w:rFonts w:hint="eastAsia" w:ascii="PingFangSC-Regular" w:hAnsi="PingFangSC-Regular" w:eastAsia="宋体" w:cs="PingFangSC-Regular"/>
          <w:color w:val="000000"/>
          <w:kern w:val="0"/>
          <w:sz w:val="14"/>
          <w:szCs w:val="14"/>
          <w:lang w:val="en-US" w:eastAsia="zh-CN" w:bidi="ar"/>
        </w:rPr>
      </w:pPr>
      <w:r>
        <w:rPr>
          <w:rFonts w:ascii="PingFangSC-Semibold" w:hAnsi="PingFangSC-Semibold" w:eastAsia="PingFangSC-Semibold" w:cs="PingFangSC-Semibold"/>
          <w:b/>
          <w:bCs/>
          <w:color w:val="000000"/>
          <w:kern w:val="0"/>
          <w:sz w:val="14"/>
          <w:szCs w:val="14"/>
          <w:lang w:val="en-US" w:eastAsia="zh-CN" w:bidi="ar"/>
        </w:rPr>
        <w:t>简述⾟亥⾰命的历史意义：</w:t>
      </w:r>
      <w:r>
        <w:rPr>
          <w:rFonts w:hint="default" w:ascii="PingFangSC-Regular" w:hAnsi="PingFangSC-Regular" w:eastAsia="PingFangSC-Regular" w:cs="PingFangSC-Regular"/>
          <w:color w:val="000000"/>
          <w:kern w:val="0"/>
          <w:sz w:val="14"/>
          <w:szCs w:val="14"/>
          <w:lang w:val="en-US" w:eastAsia="zh-CN" w:bidi="ar"/>
        </w:rPr>
        <w:t>⾸先，推翻了清朝封建腐朽的统治，结束了两千多年的君主专制制度，开创了完全意义上的近代⺠族⺠主⾰命，具有划时代的历史意义。其次，建⽴了中国历史上第⼀个资产阶级共和国政府，制定了《临时约法》，使⺠主共和的观念开始深⼊⼈⼼。再次，颁布了⼀系列有利于发展⺠族资本主义经济、资产阶级⺠主政治的法令，为⺠族资本主义的发展创造了⼀定的条件。最后，在⼀定程度上打击了帝国主义侵略势⼒，对推动亚洲各国⺠族解放⽃争有重⼤影响。总之，⾟亥⾰命是</w:t>
      </w:r>
      <w:r>
        <w:rPr>
          <w:rFonts w:hint="default" w:ascii="Times New Roman" w:hAnsi="Times New Roman" w:eastAsia="宋体" w:cs="Times New Roman"/>
          <w:color w:val="000000"/>
          <w:kern w:val="0"/>
          <w:sz w:val="14"/>
          <w:szCs w:val="14"/>
          <w:lang w:val="en-US" w:eastAsia="zh-CN" w:bidi="ar"/>
        </w:rPr>
        <w:t>20</w:t>
      </w:r>
      <w:r>
        <w:rPr>
          <w:rFonts w:hint="default" w:ascii="PingFangSC-Regular" w:hAnsi="PingFangSC-Regular" w:eastAsia="PingFangSC-Regular" w:cs="PingFangSC-Regular"/>
          <w:color w:val="000000"/>
          <w:kern w:val="0"/>
          <w:sz w:val="14"/>
          <w:szCs w:val="14"/>
          <w:lang w:val="en-US" w:eastAsia="zh-CN" w:bidi="ar"/>
        </w:rPr>
        <w:t>世纪中国的第⼀次历史性巨变。</w:t>
      </w:r>
    </w:p>
    <w:p>
      <w:pPr>
        <w:keepNext w:val="0"/>
        <w:keepLines w:val="0"/>
        <w:widowControl/>
        <w:numPr>
          <w:ilvl w:val="0"/>
          <w:numId w:val="2"/>
        </w:numPr>
        <w:suppressLineNumbers w:val="0"/>
        <w:ind w:firstLine="140" w:firstLineChars="100"/>
        <w:jc w:val="left"/>
        <w:rPr>
          <w:rFonts w:hint="eastAsia" w:ascii="PingFangSC-Regular" w:hAnsi="PingFangSC-Regular" w:eastAsia="宋体"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 xml:space="preserve"> </w:t>
      </w:r>
      <w:r>
        <w:rPr>
          <w:rFonts w:hint="default" w:ascii="PingFangSC-Semibold" w:hAnsi="PingFangSC-Semibold" w:eastAsia="PingFangSC-Semibold" w:cs="PingFangSC-Semibold"/>
          <w:b/>
          <w:bCs/>
          <w:color w:val="000000"/>
          <w:kern w:val="0"/>
          <w:sz w:val="14"/>
          <w:szCs w:val="14"/>
          <w:lang w:val="en-US" w:eastAsia="zh-CN" w:bidi="ar"/>
        </w:rPr>
        <w:t>简述俄国对现代中国的危害：</w:t>
      </w:r>
      <w:r>
        <w:rPr>
          <w:rFonts w:hint="default" w:ascii="PingFangSC-Regular" w:hAnsi="PingFangSC-Regular" w:eastAsia="PingFangSC-Regular" w:cs="PingFangSC-Regular"/>
          <w:color w:val="000000"/>
          <w:kern w:val="0"/>
          <w:sz w:val="14"/>
          <w:szCs w:val="14"/>
          <w:lang w:val="en-US" w:eastAsia="zh-CN" w:bidi="ar"/>
        </w:rPr>
        <w:t>俄罗斯从康熙时代就开始成功掠夺中国领⼟，共造成中国国⼟约</w:t>
      </w:r>
      <w:r>
        <w:rPr>
          <w:rFonts w:hint="default" w:ascii="Times New Roman" w:hAnsi="Times New Roman" w:eastAsia="宋体" w:cs="Times New Roman"/>
          <w:color w:val="000000"/>
          <w:kern w:val="0"/>
          <w:sz w:val="14"/>
          <w:szCs w:val="14"/>
          <w:lang w:val="en-US" w:eastAsia="zh-CN" w:bidi="ar"/>
        </w:rPr>
        <w:t>588</w:t>
      </w:r>
      <w:r>
        <w:rPr>
          <w:rFonts w:hint="default" w:ascii="PingFangSC-Regular" w:hAnsi="PingFangSC-Regular" w:eastAsia="PingFangSC-Regular" w:cs="PingFangSC-Regular"/>
          <w:color w:val="000000"/>
          <w:kern w:val="0"/>
          <w:sz w:val="14"/>
          <w:szCs w:val="14"/>
          <w:lang w:val="en-US" w:eastAsia="zh-CN" w:bidi="ar"/>
        </w:rPr>
        <w:t>万平⽅公⾥丢失，其中俄罗斯直接侵占</w:t>
      </w:r>
      <w:r>
        <w:rPr>
          <w:rFonts w:hint="default" w:ascii="Times New Roman" w:hAnsi="Times New Roman" w:eastAsia="宋体" w:cs="Times New Roman"/>
          <w:color w:val="000000"/>
          <w:kern w:val="0"/>
          <w:sz w:val="14"/>
          <w:szCs w:val="14"/>
          <w:lang w:val="en-US" w:eastAsia="zh-CN" w:bidi="ar"/>
        </w:rPr>
        <w:t>444</w:t>
      </w:r>
      <w:r>
        <w:rPr>
          <w:rFonts w:hint="default" w:ascii="PingFangSC-Regular" w:hAnsi="PingFangSC-Regular" w:eastAsia="PingFangSC-Regular" w:cs="PingFangSC-Regular"/>
          <w:color w:val="000000"/>
          <w:kern w:val="0"/>
          <w:sz w:val="14"/>
          <w:szCs w:val="14"/>
          <w:lang w:val="en-US" w:eastAsia="zh-CN" w:bidi="ar"/>
        </w:rPr>
        <w:t>万平⽅公⾥，唆使外蒙⽴造成的中国国⼟流失为</w:t>
      </w:r>
      <w:r>
        <w:rPr>
          <w:rFonts w:hint="default" w:ascii="Times New Roman" w:hAnsi="Times New Roman" w:eastAsia="宋体" w:cs="Times New Roman"/>
          <w:color w:val="000000"/>
          <w:kern w:val="0"/>
          <w:sz w:val="14"/>
          <w:szCs w:val="14"/>
          <w:lang w:val="en-US" w:eastAsia="zh-CN" w:bidi="ar"/>
        </w:rPr>
        <w:t>144</w:t>
      </w:r>
      <w:r>
        <w:rPr>
          <w:rFonts w:hint="default" w:ascii="PingFangSC-Regular" w:hAnsi="PingFangSC-Regular" w:eastAsia="PingFangSC-Regular" w:cs="PingFangSC-Regular"/>
          <w:color w:val="000000"/>
          <w:kern w:val="0"/>
          <w:sz w:val="14"/>
          <w:szCs w:val="14"/>
          <w:lang w:val="en-US" w:eastAsia="zh-CN" w:bidi="ar"/>
        </w:rPr>
        <w:t>万平⽅公⾥。被俄罗斯侵占的中国国⼟由于前苏联分裂，⼜成了个别中亚国家的领⼟。</w:t>
      </w:r>
      <w:r>
        <w:rPr>
          <w:rFonts w:hint="default" w:ascii="Times New Roman" w:hAnsi="Times New Roman" w:eastAsia="宋体" w:cs="Times New Roman"/>
          <w:color w:val="000000"/>
          <w:kern w:val="0"/>
          <w:sz w:val="14"/>
          <w:szCs w:val="14"/>
          <w:lang w:val="en-US" w:eastAsia="zh-CN" w:bidi="ar"/>
        </w:rPr>
        <w:t>1917</w:t>
      </w:r>
      <w:r>
        <w:rPr>
          <w:rFonts w:hint="default" w:ascii="PingFangSC-Regular" w:hAnsi="PingFangSC-Regular" w:eastAsia="PingFangSC-Regular" w:cs="PingFangSC-Regular"/>
          <w:color w:val="000000"/>
          <w:kern w:val="0"/>
          <w:sz w:val="14"/>
          <w:szCs w:val="14"/>
          <w:lang w:val="en-US" w:eastAsia="zh-CN" w:bidi="ar"/>
        </w:rPr>
        <w:t>年列宁取得政权。曾宣布废除俄沙皇与中国签订的不平等条约。但有⼀个条件，仅废除</w:t>
      </w:r>
      <w:r>
        <w:rPr>
          <w:rFonts w:hint="default" w:ascii="Times New Roman" w:hAnsi="Times New Roman" w:eastAsia="宋体" w:cs="Times New Roman"/>
          <w:color w:val="000000"/>
          <w:kern w:val="0"/>
          <w:sz w:val="14"/>
          <w:szCs w:val="14"/>
          <w:lang w:val="en-US" w:eastAsia="zh-CN" w:bidi="ar"/>
        </w:rPr>
        <w:t>1896</w:t>
      </w:r>
      <w:r>
        <w:rPr>
          <w:rFonts w:hint="default" w:ascii="PingFangSC-Regular" w:hAnsi="PingFangSC-Regular" w:eastAsia="PingFangSC-Regular" w:cs="PingFangSC-Regular"/>
          <w:color w:val="000000"/>
          <w:kern w:val="0"/>
          <w:sz w:val="14"/>
          <w:szCs w:val="14"/>
          <w:lang w:val="en-US" w:eastAsia="zh-CN" w:bidi="ar"/>
        </w:rPr>
        <w:t>年之后的。列宁很聪明，⼀下⼦将中国⼈唬住了，误以为俄罗斯会归还⼤量侵占的中国领⼟。可实际上，俄罗斯从</w:t>
      </w:r>
      <w:r>
        <w:rPr>
          <w:rFonts w:hint="default" w:ascii="Times New Roman" w:hAnsi="Times New Roman" w:eastAsia="宋体" w:cs="Times New Roman"/>
          <w:color w:val="000000"/>
          <w:kern w:val="0"/>
          <w:sz w:val="14"/>
          <w:szCs w:val="14"/>
          <w:lang w:val="en-US" w:eastAsia="zh-CN" w:bidi="ar"/>
        </w:rPr>
        <w:t>1689</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1895</w:t>
      </w:r>
      <w:r>
        <w:rPr>
          <w:rFonts w:hint="default" w:ascii="PingFangSC-Regular" w:hAnsi="PingFangSC-Regular" w:eastAsia="PingFangSC-Regular" w:cs="PingFangSC-Regular"/>
          <w:color w:val="000000"/>
          <w:kern w:val="0"/>
          <w:sz w:val="14"/>
          <w:szCs w:val="14"/>
          <w:lang w:val="en-US" w:eastAsia="zh-CN" w:bidi="ar"/>
        </w:rPr>
        <w:t>年侵占中国的⼟地就达</w:t>
      </w:r>
      <w:r>
        <w:rPr>
          <w:rFonts w:hint="default" w:ascii="Times New Roman" w:hAnsi="Times New Roman" w:eastAsia="宋体" w:cs="Times New Roman"/>
          <w:color w:val="000000"/>
          <w:kern w:val="0"/>
          <w:sz w:val="14"/>
          <w:szCs w:val="14"/>
          <w:lang w:val="en-US" w:eastAsia="zh-CN" w:bidi="ar"/>
        </w:rPr>
        <w:t>427</w:t>
      </w:r>
      <w:r>
        <w:rPr>
          <w:rFonts w:hint="default" w:ascii="PingFangSC-Regular" w:hAnsi="PingFangSC-Regular" w:eastAsia="PingFangSC-Regular" w:cs="PingFangSC-Regular"/>
          <w:color w:val="000000"/>
          <w:kern w:val="0"/>
          <w:sz w:val="14"/>
          <w:szCs w:val="14"/>
          <w:lang w:val="en-US" w:eastAsia="zh-CN" w:bidi="ar"/>
        </w:rPr>
        <w:t>万平⽅公⾥，列宁划了</w:t>
      </w:r>
      <w:r>
        <w:rPr>
          <w:rFonts w:hint="default" w:ascii="Times New Roman" w:hAnsi="Times New Roman" w:eastAsia="宋体" w:cs="Times New Roman"/>
          <w:color w:val="000000"/>
          <w:kern w:val="0"/>
          <w:sz w:val="14"/>
          <w:szCs w:val="14"/>
          <w:lang w:val="en-US" w:eastAsia="zh-CN" w:bidi="ar"/>
        </w:rPr>
        <w:t>1896</w:t>
      </w:r>
      <w:r>
        <w:rPr>
          <w:rFonts w:hint="default" w:ascii="PingFangSC-Regular" w:hAnsi="PingFangSC-Regular" w:eastAsia="PingFangSC-Regular" w:cs="PingFangSC-Regular"/>
          <w:color w:val="000000"/>
          <w:kern w:val="0"/>
          <w:sz w:val="14"/>
          <w:szCs w:val="14"/>
          <w:lang w:val="en-US" w:eastAsia="zh-CN" w:bidi="ar"/>
        </w:rPr>
        <w:t>年这条扛⼦，就⼀⼨侵占⼟地不⽤归还。按理说，列宁说过废除对中国的不平等条约，就应当不再侵占中国国⼟了。然⽽</w:t>
      </w:r>
      <w:r>
        <w:rPr>
          <w:rFonts w:hint="default" w:ascii="Times New Roman" w:hAnsi="Times New Roman" w:eastAsia="宋体" w:cs="Times New Roman"/>
          <w:color w:val="000000"/>
          <w:kern w:val="0"/>
          <w:sz w:val="14"/>
          <w:szCs w:val="14"/>
          <w:lang w:val="en-US" w:eastAsia="zh-CN" w:bidi="ar"/>
        </w:rPr>
        <w:t>1921</w:t>
      </w:r>
      <w:r>
        <w:rPr>
          <w:rFonts w:hint="default" w:ascii="PingFangSC-Regular" w:hAnsi="PingFangSC-Regular" w:eastAsia="PingFangSC-Regular" w:cs="PingFangSC-Regular"/>
          <w:color w:val="000000"/>
          <w:kern w:val="0"/>
          <w:sz w:val="14"/>
          <w:szCs w:val="14"/>
          <w:lang w:val="en-US" w:eastAsia="zh-CN" w:bidi="ar"/>
        </w:rPr>
        <w:t>年，俄国唆使唐努乌梁海</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，做出侵占中国领⼟的第⼀步。列宁死后，斯⼤林⼜积极谋划中国的外蒙</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1944</w:t>
      </w:r>
      <w:r>
        <w:rPr>
          <w:rFonts w:hint="default" w:ascii="PingFangSC-Regular" w:hAnsi="PingFangSC-Regular" w:eastAsia="PingFangSC-Regular" w:cs="PingFangSC-Regular"/>
          <w:color w:val="000000"/>
          <w:kern w:val="0"/>
          <w:sz w:val="14"/>
          <w:szCs w:val="14"/>
          <w:lang w:val="en-US" w:eastAsia="zh-CN" w:bidi="ar"/>
        </w:rPr>
        <w:t>年，俄罗斯正式吞并</w:t>
      </w:r>
      <w:r>
        <w:rPr>
          <w:rFonts w:hint="default" w:ascii="Times New Roman" w:hAnsi="Times New Roman" w:eastAsia="宋体" w:cs="Times New Roman"/>
          <w:color w:val="000000"/>
          <w:kern w:val="0"/>
          <w:sz w:val="14"/>
          <w:szCs w:val="14"/>
          <w:lang w:val="en-US" w:eastAsia="zh-CN" w:bidi="ar"/>
        </w:rPr>
        <w:t>17</w:t>
      </w:r>
      <w:r>
        <w:rPr>
          <w:rFonts w:hint="default" w:ascii="PingFangSC-Regular" w:hAnsi="PingFangSC-Regular" w:eastAsia="PingFangSC-Regular" w:cs="PingFangSC-Regular"/>
          <w:color w:val="000000"/>
          <w:kern w:val="0"/>
          <w:sz w:val="14"/>
          <w:szCs w:val="14"/>
          <w:lang w:val="en-US" w:eastAsia="zh-CN" w:bidi="ar"/>
        </w:rPr>
        <w:t>万平⽅公⾥的唐努乌梁海，⼜在雅尔塔会议向罗斯福等施压，要求美国同意其策划外蒙⽴的⾏动并强迫中国接受。这样，在列宁做出那⽆意义的承诺之后，中国⼜因俄罗斯失去</w:t>
      </w:r>
      <w:r>
        <w:rPr>
          <w:rFonts w:hint="default" w:ascii="Times New Roman" w:hAnsi="Times New Roman" w:eastAsia="宋体" w:cs="Times New Roman"/>
          <w:color w:val="000000"/>
          <w:kern w:val="0"/>
          <w:sz w:val="14"/>
          <w:szCs w:val="14"/>
          <w:lang w:val="en-US" w:eastAsia="zh-CN" w:bidi="ar"/>
        </w:rPr>
        <w:t>161</w:t>
      </w:r>
      <w:r>
        <w:rPr>
          <w:rFonts w:hint="default" w:ascii="PingFangSC-Regular" w:hAnsi="PingFangSC-Regular" w:eastAsia="PingFangSC-Regular" w:cs="PingFangSC-Regular"/>
          <w:color w:val="000000"/>
          <w:kern w:val="0"/>
          <w:sz w:val="14"/>
          <w:szCs w:val="14"/>
          <w:lang w:val="en-US" w:eastAsia="zh-CN" w:bidi="ar"/>
        </w:rPr>
        <w:t>万平⽅公⾥的国⼟。中国由于俄罗斯丢失的约</w:t>
      </w:r>
      <w:r>
        <w:rPr>
          <w:rFonts w:hint="default" w:ascii="Times New Roman" w:hAnsi="Times New Roman" w:eastAsia="宋体" w:cs="Times New Roman"/>
          <w:color w:val="000000"/>
          <w:kern w:val="0"/>
          <w:sz w:val="14"/>
          <w:szCs w:val="14"/>
          <w:lang w:val="en-US" w:eastAsia="zh-CN" w:bidi="ar"/>
        </w:rPr>
        <w:t>588</w:t>
      </w:r>
      <w:r>
        <w:rPr>
          <w:rFonts w:hint="default" w:ascii="PingFangSC-Regular" w:hAnsi="PingFangSC-Regular" w:eastAsia="PingFangSC-Regular" w:cs="PingFangSC-Regular"/>
          <w:color w:val="000000"/>
          <w:kern w:val="0"/>
          <w:sz w:val="14"/>
          <w:szCs w:val="14"/>
          <w:lang w:val="en-US" w:eastAsia="zh-CN" w:bidi="ar"/>
        </w:rPr>
        <w:t>万平⽅公⾥领⼟，接近</w:t>
      </w:r>
      <w:r>
        <w:rPr>
          <w:rFonts w:hint="default" w:ascii="Times New Roman" w:hAnsi="Times New Roman" w:eastAsia="宋体" w:cs="Times New Roman"/>
          <w:color w:val="000000"/>
          <w:kern w:val="0"/>
          <w:sz w:val="14"/>
          <w:szCs w:val="14"/>
          <w:lang w:val="en-US" w:eastAsia="zh-CN" w:bidi="ar"/>
        </w:rPr>
        <w:t>16</w:t>
      </w:r>
      <w:r>
        <w:rPr>
          <w:rFonts w:hint="default" w:ascii="PingFangSC-Regular" w:hAnsi="PingFangSC-Regular" w:eastAsia="PingFangSC-Regular" w:cs="PingFangSC-Regular"/>
          <w:color w:val="000000"/>
          <w:kern w:val="0"/>
          <w:sz w:val="14"/>
          <w:szCs w:val="14"/>
          <w:lang w:val="en-US" w:eastAsia="zh-CN" w:bidi="ar"/>
        </w:rPr>
        <w:t>个⽇本的国⼟，</w:t>
      </w:r>
      <w:r>
        <w:rPr>
          <w:rFonts w:hint="default" w:ascii="Times New Roman" w:hAnsi="Times New Roman" w:eastAsia="宋体" w:cs="Times New Roman"/>
          <w:color w:val="000000"/>
          <w:kern w:val="0"/>
          <w:sz w:val="14"/>
          <w:szCs w:val="14"/>
          <w:lang w:val="en-US" w:eastAsia="zh-CN" w:bidi="ar"/>
        </w:rPr>
        <w:t>163</w:t>
      </w:r>
      <w:r>
        <w:rPr>
          <w:rFonts w:hint="default" w:ascii="PingFangSC-Regular" w:hAnsi="PingFangSC-Regular" w:eastAsia="PingFangSC-Regular" w:cs="PingFangSC-Regular"/>
          <w:color w:val="000000"/>
          <w:kern w:val="0"/>
          <w:sz w:val="14"/>
          <w:szCs w:val="14"/>
          <w:lang w:val="en-US" w:eastAsia="zh-CN" w:bidi="ar"/>
        </w:rPr>
        <w:t>个台湾岛</w:t>
      </w:r>
    </w:p>
    <w:p>
      <w:pPr>
        <w:keepNext w:val="0"/>
        <w:keepLines w:val="0"/>
        <w:widowControl/>
        <w:numPr>
          <w:ilvl w:val="0"/>
          <w:numId w:val="2"/>
        </w:numPr>
        <w:suppressLineNumbers w:val="0"/>
        <w:ind w:firstLine="140" w:firstLineChars="100"/>
        <w:jc w:val="left"/>
        <w:rPr>
          <w:rFonts w:hint="eastAsia" w:ascii="PingFangSC-Regular" w:hAnsi="PingFangSC-Regular" w:eastAsia="宋体" w:cs="PingFangSC-Regular"/>
          <w:color w:val="000000"/>
          <w:kern w:val="0"/>
          <w:sz w:val="14"/>
          <w:szCs w:val="14"/>
          <w:lang w:val="en-US" w:eastAsia="zh-CN" w:bidi="ar"/>
        </w:rPr>
      </w:pPr>
      <w:r>
        <w:rPr>
          <w:rFonts w:hint="eastAsia" w:ascii="PingFangSC-Semibold" w:hAnsi="PingFangSC-Semibold" w:eastAsia="PingFangSC-Semibold" w:cs="PingFangSC-Semibold"/>
          <w:b/>
          <w:bCs/>
          <w:color w:val="000000"/>
          <w:kern w:val="0"/>
          <w:sz w:val="14"/>
          <w:szCs w:val="14"/>
          <w:lang w:val="en-US" w:eastAsia="zh-CN" w:bidi="ar"/>
        </w:rPr>
        <w:t xml:space="preserve"> </w:t>
      </w:r>
      <w:r>
        <w:rPr>
          <w:rFonts w:hint="default" w:ascii="PingFangSC-Semibold" w:hAnsi="PingFangSC-Semibold" w:eastAsia="PingFangSC-Semibold" w:cs="PingFangSC-Semibold"/>
          <w:b/>
          <w:bCs/>
          <w:color w:val="000000"/>
          <w:kern w:val="0"/>
          <w:sz w:val="14"/>
          <w:szCs w:val="14"/>
          <w:lang w:val="en-US" w:eastAsia="zh-CN" w:bidi="ar"/>
        </w:rPr>
        <w:t>简述中国共产党成⽴的历史条件（国际国内因素）</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国内因素：五四运动及新⽂化运动把⻢克思主义引⼊中国，陈秀李⼤钊等新⽂化运动的先驱转播思想，⽆产阶级登上历史舞台，共产主义早期组织在北京、上海、武汉等地成⽴。国际因素：苏俄的社会主义运动成功，⽆产阶</w:t>
      </w:r>
      <w:r>
        <w:rPr>
          <w:rFonts w:ascii="PingFangSC-Regular" w:hAnsi="PingFangSC-Regular" w:eastAsia="PingFangSC-Regular" w:cs="PingFangSC-Regular"/>
          <w:color w:val="000000"/>
          <w:kern w:val="0"/>
          <w:sz w:val="14"/>
          <w:szCs w:val="14"/>
          <w:lang w:val="en-US" w:eastAsia="zh-CN" w:bidi="ar"/>
        </w:rPr>
        <w:t>级在世界登上历史舞台。（</w:t>
      </w:r>
      <w:r>
        <w:rPr>
          <w:rFonts w:hint="default" w:ascii="Times New Roman" w:hAnsi="Times New Roman" w:eastAsia="宋体" w:cs="Times New Roman"/>
          <w:color w:val="000000"/>
          <w:kern w:val="0"/>
          <w:sz w:val="14"/>
          <w:szCs w:val="14"/>
          <w:lang w:val="en-US" w:eastAsia="zh-CN" w:bidi="ar"/>
        </w:rPr>
        <w:t>1</w:t>
      </w:r>
      <w:r>
        <w:rPr>
          <w:rFonts w:ascii="PingFangSC-Regular" w:hAnsi="PingFangSC-Regular" w:eastAsia="PingFangSC-Regular" w:cs="PingFangSC-Regular"/>
          <w:color w:val="000000"/>
          <w:kern w:val="0"/>
          <w:sz w:val="14"/>
          <w:szCs w:val="14"/>
          <w:lang w:val="en-US" w:eastAsia="zh-CN" w:bidi="ar"/>
        </w:rPr>
        <w:t>）⻢克思主义在中国的⼴泛传播为党的诞⽣提供了思想基础。①五四运动后，⻢克思主义的传播成为新⽂化运动的主流，宣传新⽂化的报刊⼤量涌现；学习和研</w:t>
      </w:r>
      <w:r>
        <w:rPr>
          <w:rFonts w:hint="default" w:ascii="PingFangSC-Regular" w:hAnsi="PingFangSC-Regular" w:eastAsia="PingFangSC-Regular" w:cs="PingFangSC-Regular"/>
          <w:color w:val="000000"/>
          <w:kern w:val="0"/>
          <w:sz w:val="14"/>
          <w:szCs w:val="14"/>
          <w:lang w:val="en-US" w:eastAsia="zh-CN" w:bidi="ar"/>
        </w:rPr>
        <w:t>究⻢克思主义的团体纷纷建⽴；⻢克思主义课程开始登上⾼等学校讲坛；⻢克思主义的⼀些基本著作和介绍⻢克思主义的书籍陆续翻译出版；中国早期⻢克思主义队伍逐渐形成。②⻢克思主义在中国的⼴泛传播，是在同各种错误思潮⽃争中实现的。⻢克思主义者与反⻢克思主义者开展了</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问题</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与</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主义</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的论战，批判了基尔特社会主义和⽆政府主义，不断扩⼤和巩固了⻢克</w:t>
      </w:r>
      <w:r>
        <w:rPr>
          <w:rFonts w:ascii="PingFangSC-Regular" w:hAnsi="PingFangSC-Regular" w:eastAsia="PingFangSC-Regular" w:cs="PingFangSC-Regular"/>
          <w:color w:val="000000"/>
          <w:kern w:val="0"/>
          <w:sz w:val="14"/>
          <w:szCs w:val="14"/>
          <w:lang w:val="en-US" w:eastAsia="zh-CN" w:bidi="ar"/>
        </w:rPr>
        <w:t>思主义在中国的阵地，为中国共产党的建⽴开辟了道路。（</w:t>
      </w:r>
      <w:r>
        <w:rPr>
          <w:rFonts w:hint="default" w:ascii="Times New Roman" w:hAnsi="Times New Roman" w:eastAsia="宋体" w:cs="Times New Roman"/>
          <w:color w:val="000000"/>
          <w:kern w:val="0"/>
          <w:sz w:val="14"/>
          <w:szCs w:val="14"/>
          <w:lang w:val="en-US" w:eastAsia="zh-CN" w:bidi="ar"/>
        </w:rPr>
        <w:t>2</w:t>
      </w:r>
      <w:r>
        <w:rPr>
          <w:rFonts w:hint="default" w:ascii="PingFangSC-Regular" w:hAnsi="PingFangSC-Regular" w:eastAsia="PingFangSC-Regular" w:cs="PingFangSC-Regular"/>
          <w:color w:val="000000"/>
          <w:kern w:val="0"/>
          <w:sz w:val="14"/>
          <w:szCs w:val="14"/>
          <w:lang w:val="en-US" w:eastAsia="zh-CN" w:bidi="ar"/>
        </w:rPr>
        <w:t>）中国⼯⼈阶级的成⻓和⼯⼈运</w:t>
      </w:r>
      <w:r>
        <w:rPr>
          <w:rFonts w:ascii="PingFangSC-Regular" w:hAnsi="PingFangSC-Regular" w:eastAsia="PingFangSC-Regular" w:cs="PingFangSC-Regular"/>
          <w:color w:val="000000"/>
          <w:kern w:val="0"/>
          <w:sz w:val="14"/>
          <w:szCs w:val="14"/>
          <w:lang w:val="en-US" w:eastAsia="zh-CN" w:bidi="ar"/>
        </w:rPr>
        <w:t>动的发展为党的成⽴奠定了阶级基础。五四运动前夕，中国产业⼯⼈已达</w:t>
      </w:r>
      <w:r>
        <w:rPr>
          <w:rFonts w:hint="default" w:ascii="Times New Roman" w:hAnsi="Times New Roman" w:eastAsia="宋体" w:cs="Times New Roman"/>
          <w:color w:val="000000"/>
          <w:kern w:val="0"/>
          <w:sz w:val="14"/>
          <w:szCs w:val="14"/>
          <w:lang w:val="en-US" w:eastAsia="zh-CN" w:bidi="ar"/>
        </w:rPr>
        <w:t>200</w:t>
      </w:r>
      <w:r>
        <w:rPr>
          <w:rFonts w:hint="default" w:ascii="PingFangSC-Regular" w:hAnsi="PingFangSC-Regular" w:eastAsia="PingFangSC-Regular" w:cs="PingFangSC-Regular"/>
          <w:color w:val="000000"/>
          <w:kern w:val="0"/>
          <w:sz w:val="14"/>
          <w:szCs w:val="14"/>
          <w:lang w:val="en-US" w:eastAsia="zh-CN" w:bidi="ar"/>
        </w:rPr>
        <w:t>万⼈。五四运动中，他们开始登上政治舞台并发挥了巨⼤威⼒，实现了从⾃在阶级向⾃为阶级的转变。五四运</w:t>
      </w:r>
      <w:r>
        <w:rPr>
          <w:rFonts w:ascii="PingFangSC-Regular" w:hAnsi="PingFangSC-Regular" w:eastAsia="PingFangSC-Regular" w:cs="PingFangSC-Regular"/>
          <w:color w:val="000000"/>
          <w:kern w:val="0"/>
          <w:sz w:val="14"/>
          <w:szCs w:val="14"/>
          <w:lang w:val="en-US" w:eastAsia="zh-CN" w:bidi="ar"/>
        </w:rPr>
        <w:t>动促进了⻢克思主义与中国⼯⼈运动的结合，为党的成⽴作了思想上和⼲部上的准备。五四运</w:t>
      </w:r>
      <w:r>
        <w:rPr>
          <w:rFonts w:hint="default" w:ascii="PingFangSC-Regular" w:hAnsi="PingFangSC-Regular" w:eastAsia="PingFangSC-Regular" w:cs="PingFangSC-Regular"/>
          <w:color w:val="000000"/>
          <w:kern w:val="0"/>
          <w:sz w:val="14"/>
          <w:szCs w:val="14"/>
          <w:lang w:val="en-US" w:eastAsia="zh-CN" w:bidi="ar"/>
        </w:rPr>
        <w:t>动后，⼀批具有初步共产主义思想的知识分⼦深⼊⼯⼈群众中传播⻢克思主义。从</w:t>
      </w:r>
      <w:r>
        <w:rPr>
          <w:rFonts w:hint="default" w:ascii="Times New Roman" w:hAnsi="Times New Roman" w:eastAsia="宋体" w:cs="Times New Roman"/>
          <w:color w:val="000000"/>
          <w:kern w:val="0"/>
          <w:sz w:val="14"/>
          <w:szCs w:val="14"/>
          <w:lang w:val="en-US" w:eastAsia="zh-CN" w:bidi="ar"/>
        </w:rPr>
        <w:t>1920</w:t>
      </w:r>
      <w:r>
        <w:rPr>
          <w:rFonts w:hint="default" w:ascii="PingFangSC-Regular" w:hAnsi="PingFangSC-Regular" w:eastAsia="PingFangSC-Regular" w:cs="PingFangSC-Regular"/>
          <w:color w:val="000000"/>
          <w:kern w:val="0"/>
          <w:sz w:val="14"/>
          <w:szCs w:val="14"/>
          <w:lang w:val="en-US" w:eastAsia="zh-CN" w:bidi="ar"/>
        </w:rPr>
        <w:t>年起，他们开始着⼿建党活动。在中国最早筹建⽆产阶级政党的是陈秀和李⼤钊。</w:t>
      </w:r>
      <w:r>
        <w:rPr>
          <w:rFonts w:hint="default" w:ascii="Times New Roman" w:hAnsi="Times New Roman" w:eastAsia="宋体" w:cs="Times New Roman"/>
          <w:color w:val="000000"/>
          <w:kern w:val="0"/>
          <w:sz w:val="14"/>
          <w:szCs w:val="14"/>
          <w:lang w:val="en-US" w:eastAsia="zh-CN" w:bidi="ar"/>
        </w:rPr>
        <w:t>1920</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8</w:t>
      </w:r>
      <w:r>
        <w:rPr>
          <w:rFonts w:hint="default" w:ascii="PingFangSC-Regular" w:hAnsi="PingFangSC-Regular" w:eastAsia="PingFangSC-Regular" w:cs="PingFangSC-Regular"/>
          <w:color w:val="000000"/>
          <w:kern w:val="0"/>
          <w:sz w:val="14"/>
          <w:szCs w:val="14"/>
          <w:lang w:val="en-US" w:eastAsia="zh-CN" w:bidi="ar"/>
        </w:rPr>
        <w:t>⽉中国第⼀个共产党⼩组在上海成⽴。各地共产主义⼩组的建⽴，为成⽴中国共产党奠定了基础。</w:t>
      </w:r>
      <w:r>
        <w:rPr>
          <w:rFonts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4</w:t>
      </w:r>
      <w:r>
        <w:rPr>
          <w:rFonts w:hint="default" w:ascii="PingFangSC-Regular" w:hAnsi="PingFangSC-Regular" w:eastAsia="PingFangSC-Regular" w:cs="PingFangSC-Regular"/>
          <w:color w:val="000000"/>
          <w:kern w:val="0"/>
          <w:sz w:val="14"/>
          <w:szCs w:val="14"/>
          <w:lang w:val="en-US" w:eastAsia="zh-CN" w:bidi="ar"/>
        </w:rPr>
        <w:t>）列宁领导的共产国际从各⽅⾯给予的实际帮助，从外部推动了中国共产党的成⽴。中国共产党的成⽴，是中国历史上开天辟地的⼤事，具有划时代的意义，中国⾰命的⾯貌从此焕然⼀新：①中国⾰命有了坚强的、可以信赖的组织者和领导者，中国⼈⺠从此在党的领导下，推动</w:t>
      </w:r>
      <w:r>
        <w:rPr>
          <w:rFonts w:ascii="PingFangSC-Regular" w:hAnsi="PingFangSC-Regular" w:eastAsia="PingFangSC-Regular" w:cs="PingFangSC-Regular"/>
          <w:color w:val="000000"/>
          <w:kern w:val="0"/>
          <w:sz w:val="14"/>
          <w:szCs w:val="14"/>
          <w:lang w:val="en-US" w:eastAsia="zh-CN" w:bidi="ar"/>
        </w:rPr>
        <w:t>⽇益兴起的共产主义运动不断向前发展；②中国⾰命有了⻢克思主义这⼀科学的指导思想，就</w:t>
      </w:r>
      <w:r>
        <w:rPr>
          <w:rFonts w:hint="default" w:ascii="PingFangSC-Regular" w:hAnsi="PingFangSC-Regular" w:eastAsia="PingFangSC-Regular" w:cs="PingFangSC-Regular"/>
          <w:color w:val="000000"/>
          <w:kern w:val="0"/>
          <w:sz w:val="14"/>
          <w:szCs w:val="14"/>
          <w:lang w:val="en-US" w:eastAsia="zh-CN" w:bidi="ar"/>
        </w:rPr>
        <w:t xml:space="preserve">能够制定出彻底的⾰命纲领和正确的⽅针政策，保证中国⾰命沿着正确⽅向发展直到胜利；③沟通了中国⾰命和世界⽆产阶级⾰命之间的联系，为中国⾰命获得⼴泛的国际援助和避免资本主义前途提供了客观可能性。 </w:t>
      </w:r>
    </w:p>
    <w:p>
      <w:pPr>
        <w:keepNext w:val="0"/>
        <w:keepLines w:val="0"/>
        <w:widowControl/>
        <w:numPr>
          <w:ilvl w:val="0"/>
          <w:numId w:val="2"/>
        </w:numPr>
        <w:suppressLineNumbers w:val="0"/>
        <w:ind w:firstLine="140" w:firstLineChars="100"/>
        <w:jc w:val="left"/>
        <w:rPr>
          <w:rFonts w:hint="eastAsia" w:ascii="PingFangSC-Regular" w:hAnsi="PingFangSC-Regular" w:eastAsia="宋体" w:cs="PingFangSC-Regular"/>
          <w:color w:val="000000"/>
          <w:kern w:val="0"/>
          <w:sz w:val="14"/>
          <w:szCs w:val="14"/>
          <w:lang w:val="en-US" w:eastAsia="zh-CN" w:bidi="ar"/>
        </w:rPr>
      </w:pPr>
      <w:r>
        <w:rPr>
          <w:rFonts w:ascii="PingFangSC-Semibold" w:hAnsi="PingFangSC-Semibold" w:eastAsia="PingFangSC-Semibold" w:cs="PingFangSC-Semibold"/>
          <w:b/>
          <w:bCs/>
          <w:color w:val="000000"/>
          <w:kern w:val="0"/>
          <w:sz w:val="14"/>
          <w:szCs w:val="14"/>
          <w:lang w:val="en-US" w:eastAsia="zh-CN" w:bidi="ar"/>
        </w:rPr>
        <w:t>简述抗战时国⺠党正⾯战场的作⽤：</w:t>
      </w:r>
      <w:r>
        <w:rPr>
          <w:rFonts w:hint="default" w:ascii="Times New Roman" w:hAnsi="Times New Roman" w:eastAsia="宋体" w:cs="Times New Roman"/>
          <w:color w:val="000000"/>
          <w:kern w:val="0"/>
          <w:sz w:val="14"/>
          <w:szCs w:val="14"/>
          <w:lang w:val="en-US" w:eastAsia="zh-CN" w:bidi="ar"/>
        </w:rPr>
        <w:t>1</w:t>
      </w:r>
      <w:r>
        <w:rPr>
          <w:rFonts w:hint="default" w:ascii="PingFangSC-Regular" w:hAnsi="PingFangSC-Regular" w:eastAsia="PingFangSC-Regular" w:cs="PingFangSC-Regular"/>
          <w:color w:val="000000"/>
          <w:kern w:val="0"/>
          <w:sz w:val="14"/>
          <w:szCs w:val="14"/>
          <w:lang w:val="en-US" w:eastAsia="zh-CN" w:bidi="ar"/>
        </w:rPr>
        <w:t>、国⺠党政府执⾏的是⽚⾯抗战路线，即不敢放⼿发动和武装⺠众，实⾏单纯的政府和正规军的抗战；在战略战术上，没有采取积极防御的⽅针，⽽是进⾏单纯的阵地防御战。</w:t>
      </w:r>
      <w:r>
        <w:rPr>
          <w:rFonts w:hint="default" w:ascii="Times New Roman" w:hAnsi="Times New Roman" w:eastAsia="宋体" w:cs="Times New Roman"/>
          <w:color w:val="000000"/>
          <w:kern w:val="0"/>
          <w:sz w:val="14"/>
          <w:szCs w:val="14"/>
          <w:lang w:val="en-US" w:eastAsia="zh-CN" w:bidi="ar"/>
        </w:rPr>
        <w:t>2</w:t>
      </w:r>
      <w:r>
        <w:rPr>
          <w:rFonts w:hint="default" w:ascii="PingFangSC-Regular" w:hAnsi="PingFangSC-Regular" w:eastAsia="PingFangSC-Regular" w:cs="PingFangSC-Regular"/>
          <w:color w:val="000000"/>
          <w:kern w:val="0"/>
          <w:sz w:val="14"/>
          <w:szCs w:val="14"/>
          <w:lang w:val="en-US" w:eastAsia="zh-CN" w:bidi="ar"/>
        </w:rPr>
        <w:t>、国⺠党领导的正⾯战场，对抗⽇战争的胜利做出了重要贡献。特别是在抗战初期的战略防御阶段。</w:t>
      </w:r>
      <w:r>
        <w:rPr>
          <w:rFonts w:hint="default" w:ascii="Times New Roman" w:hAnsi="Times New Roman" w:eastAsia="宋体" w:cs="Times New Roman"/>
          <w:color w:val="000000"/>
          <w:kern w:val="0"/>
          <w:sz w:val="14"/>
          <w:szCs w:val="14"/>
          <w:lang w:val="en-US" w:eastAsia="zh-CN" w:bidi="ar"/>
        </w:rPr>
        <w:t>3</w:t>
      </w:r>
      <w:r>
        <w:rPr>
          <w:rFonts w:hint="default" w:ascii="PingFangSC-Regular" w:hAnsi="PingFangSC-Regular" w:eastAsia="PingFangSC-Regular" w:cs="PingFangSC-Regular"/>
          <w:color w:val="000000"/>
          <w:kern w:val="0"/>
          <w:sz w:val="14"/>
          <w:szCs w:val="14"/>
          <w:lang w:val="en-US" w:eastAsia="zh-CN" w:bidi="ar"/>
        </w:rPr>
        <w:t>、国⺠党的正⾯战场在抗战个阶段中表现不同，其地位和作⽤也不同。抗战初期的战略防御阶段，国⺠党政府积极抗战，正⾯战场在整个抗战中起了重要作⽤。抗战进⼊战略相持阶段，其实⾏⽚⾯抗战，制造反共摩擦，在抗战中的地位、作⽤明</w:t>
      </w:r>
      <w:r>
        <w:rPr>
          <w:rFonts w:ascii="PingFangSC-Regular" w:hAnsi="PingFangSC-Regular" w:eastAsia="PingFangSC-Regular" w:cs="PingFangSC-Regular"/>
          <w:color w:val="000000"/>
          <w:kern w:val="0"/>
          <w:sz w:val="14"/>
          <w:szCs w:val="14"/>
          <w:lang w:val="en-US" w:eastAsia="zh-CN" w:bidi="ar"/>
        </w:rPr>
        <w:t>显下降。在战略反攻阶段，其虽坚持抗战，但对夺取抗战最后胜利的作⽤⼗分有限。</w:t>
      </w:r>
    </w:p>
    <w:p>
      <w:pPr>
        <w:keepNext w:val="0"/>
        <w:keepLines w:val="0"/>
        <w:widowControl/>
        <w:numPr>
          <w:ilvl w:val="0"/>
          <w:numId w:val="2"/>
        </w:numPr>
        <w:suppressLineNumbers w:val="0"/>
        <w:ind w:firstLine="140" w:firstLineChars="100"/>
        <w:jc w:val="left"/>
        <w:rPr>
          <w:rFonts w:hint="eastAsia" w:ascii="PingFangSC-Regular" w:hAnsi="PingFangSC-Regular" w:eastAsia="宋体" w:cs="PingFangSC-Regular"/>
          <w:color w:val="000000"/>
          <w:kern w:val="0"/>
          <w:sz w:val="14"/>
          <w:szCs w:val="14"/>
          <w:lang w:val="en-US" w:eastAsia="zh-CN" w:bidi="ar"/>
        </w:rPr>
      </w:pPr>
      <w:r>
        <w:rPr>
          <w:rFonts w:ascii="PingFangSC-Semibold" w:hAnsi="PingFangSC-Semibold" w:eastAsia="PingFangSC-Semibold" w:cs="PingFangSC-Semibold"/>
          <w:b/>
          <w:bCs/>
          <w:color w:val="000000"/>
          <w:kern w:val="0"/>
          <w:sz w:val="14"/>
          <w:szCs w:val="14"/>
          <w:lang w:val="en-US" w:eastAsia="zh-CN" w:bidi="ar"/>
        </w:rPr>
        <w:t>简述中共在第⼀次国共内战中失败的原因：</w:t>
      </w:r>
      <w:r>
        <w:rPr>
          <w:rFonts w:ascii="PingFangSC-Regular" w:hAnsi="PingFangSC-Regular" w:eastAsia="PingFangSC-Regular" w:cs="PingFangSC-Regular"/>
          <w:color w:val="000000"/>
          <w:kern w:val="0"/>
          <w:sz w:val="14"/>
          <w:szCs w:val="14"/>
          <w:lang w:val="en-US" w:eastAsia="zh-CN" w:bidi="ar"/>
        </w:rPr>
        <w:t>第⼀，当时的国⺠党军队的实⼒要远远强于共产党，武器先进，训练有素；第⼆，当时共产党的⼀些领导⼈指挥上犯了错误；第三，当时的军阀和⼤财团，基本上都是⽀持国⺠党，并且，共产党没有真正的把群众动员起来；第四，根据</w:t>
      </w:r>
      <w:r>
        <w:rPr>
          <w:rFonts w:hint="default" w:ascii="PingFangSC-Regular" w:hAnsi="PingFangSC-Regular" w:eastAsia="PingFangSC-Regular" w:cs="PingFangSC-Regular"/>
          <w:color w:val="000000"/>
          <w:kern w:val="0"/>
          <w:sz w:val="14"/>
          <w:szCs w:val="14"/>
          <w:lang w:val="en-US" w:eastAsia="zh-CN" w:bidi="ar"/>
        </w:rPr>
        <w:t>地很少，规模很⼩，资源很贫乏，⼯农业落后；第五，共产党的思想和理论还没有⼴泛的传播出去。共产党在当时和国内诸多割据军阀性质相同、当时代表中国的是国⺠政府、中共建⽴的所谓</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中华蘇维埃共和国</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实际上等同於⼀个分裂中国的势⼒、⽽且他们使⽤列宁为头像的纸币、国⺠政府也就掌握了⼤义正统的名分来讨伐共产党共产党总兵⼒也与政府军队相差很多，</w:t>
      </w:r>
      <w:r>
        <w:rPr>
          <w:rFonts w:ascii="PingFangSC-Regular" w:hAnsi="PingFangSC-Regular" w:eastAsia="PingFangSC-Regular" w:cs="PingFangSC-Regular"/>
          <w:color w:val="000000"/>
          <w:kern w:val="0"/>
          <w:sz w:val="14"/>
          <w:szCs w:val="14"/>
          <w:lang w:val="en-US" w:eastAsia="zh-CN" w:bidi="ar"/>
        </w:rPr>
        <w:t>不过数万⼈，打到最後拼死拼活逃到了陕北。</w:t>
      </w:r>
    </w:p>
    <w:p>
      <w:pPr>
        <w:keepNext w:val="0"/>
        <w:keepLines w:val="0"/>
        <w:widowControl/>
        <w:numPr>
          <w:ilvl w:val="0"/>
          <w:numId w:val="2"/>
        </w:numPr>
        <w:suppressLineNumbers w:val="0"/>
        <w:ind w:firstLine="140" w:firstLineChars="100"/>
        <w:jc w:val="left"/>
        <w:rPr>
          <w:rFonts w:hint="eastAsia" w:ascii="PingFangSC-Regular" w:hAnsi="PingFangSC-Regular" w:eastAsia="宋体" w:cs="PingFangSC-Regular"/>
          <w:color w:val="000000"/>
          <w:kern w:val="0"/>
          <w:sz w:val="14"/>
          <w:szCs w:val="14"/>
          <w:lang w:val="en-US" w:eastAsia="zh-CN" w:bidi="ar"/>
        </w:rPr>
      </w:pPr>
      <w:r>
        <w:rPr>
          <w:rFonts w:hint="eastAsia" w:ascii="PingFangSC-Semibold" w:hAnsi="PingFangSC-Semibold" w:eastAsia="PingFangSC-Semibold" w:cs="PingFangSC-Semibold"/>
          <w:b/>
          <w:bCs/>
          <w:color w:val="000000"/>
          <w:kern w:val="0"/>
          <w:sz w:val="14"/>
          <w:szCs w:val="14"/>
          <w:lang w:val="en-US" w:eastAsia="zh-CN" w:bidi="ar"/>
        </w:rPr>
        <w:t xml:space="preserve"> </w:t>
      </w:r>
      <w:r>
        <w:rPr>
          <w:rFonts w:ascii="PingFangSC-Semibold" w:hAnsi="PingFangSC-Semibold" w:eastAsia="PingFangSC-Semibold" w:cs="PingFangSC-Semibold"/>
          <w:b/>
          <w:bCs/>
          <w:color w:val="000000"/>
          <w:kern w:val="0"/>
          <w:sz w:val="14"/>
          <w:szCs w:val="14"/>
          <w:lang w:val="en-US" w:eastAsia="zh-CN" w:bidi="ar"/>
        </w:rPr>
        <w:t>为什么说中国共产党是抗⽇战争的中流砥柱：</w:t>
      </w:r>
      <w:r>
        <w:rPr>
          <w:rFonts w:hint="default" w:ascii="Times New Roman" w:hAnsi="Times New Roman" w:eastAsia="宋体" w:cs="Times New Roman"/>
          <w:color w:val="000000"/>
          <w:kern w:val="0"/>
          <w:sz w:val="14"/>
          <w:szCs w:val="14"/>
          <w:lang w:val="en-US" w:eastAsia="zh-CN" w:bidi="ar"/>
        </w:rPr>
        <w:t>1.</w:t>
      </w:r>
      <w:r>
        <w:rPr>
          <w:rFonts w:hint="default" w:ascii="PingFangSC-Regular" w:hAnsi="PingFangSC-Regular" w:eastAsia="PingFangSC-Regular" w:cs="PingFangSC-Regular"/>
          <w:color w:val="000000"/>
          <w:kern w:val="0"/>
          <w:sz w:val="14"/>
          <w:szCs w:val="14"/>
          <w:lang w:val="en-US" w:eastAsia="zh-CN" w:bidi="ar"/>
        </w:rPr>
        <w:t>⼈类社会是按照历史的规律和法则前进的。中国⼈⺠能够赢得抗⽇战争的胜利，以落后的武器装备打败经济实⼒和军事装备远⽐⾃⼰强⼤的侵略者，绝不是偶然的。中国共产党以⾃⼰的坚定意志和模范⾏动，在全⺠族抗战中发挥了中流砥柱的作⽤。以⽑泽东同志为杰出代表的中国共产党⼈，把⻢克思列宁主义同中国⾰命具体实际相结合，创⽴和发展了⽑泽东思想的科学理论，对抗⽇战争发挥了重要的思想和战略指导作⽤。中国共产党坚持抗战、反对妥协，坚持团结、反对分裂，坚持进步、反对倒退，成为引导全⺠族抗战⾛向胜利的⼀⾯旗帜。中国共产党积极倡导、促成、维护抗⽇⺠族统⼀战线，最⼤限度地动员了全国军⺠共同抗战，成为凝聚全⺠族⼒量的杰出组织者和⿎舞者。中国共产党坚持全⾯抗战路线，制定正确的战略策略，实施动员⼈⺠、依靠⼈⺠的路线政策，提出持久战的战略总⽅针和⼀整套⼈⺠战争的战略战术，开辟⼴⼤的敌后战场，成为坚持抗战的中坚⼒量。中国共产党⼈以⾃⼰最富于牺牲精神的爱国主义、不怕流⾎牺牲的模范⾏动，⽀撑起全⺠族救亡图存的希望，成为夺取抗战胜利的⺠族先锋。</w:t>
      </w:r>
      <w:r>
        <w:rPr>
          <w:rFonts w:hint="default" w:ascii="Times New Roman" w:hAnsi="Times New Roman" w:eastAsia="宋体" w:cs="Times New Roman"/>
          <w:color w:val="000000"/>
          <w:kern w:val="0"/>
          <w:sz w:val="14"/>
          <w:szCs w:val="14"/>
          <w:lang w:val="en-US" w:eastAsia="zh-CN" w:bidi="ar"/>
        </w:rPr>
        <w:t xml:space="preserve"> 1.</w:t>
      </w:r>
      <w:r>
        <w:rPr>
          <w:rFonts w:hint="default" w:ascii="PingFangSC-Regular" w:hAnsi="PingFangSC-Regular" w:eastAsia="PingFangSC-Regular" w:cs="PingFangSC-Regular"/>
          <w:color w:val="000000"/>
          <w:kern w:val="0"/>
          <w:sz w:val="14"/>
          <w:szCs w:val="14"/>
          <w:lang w:val="en-US" w:eastAsia="zh-CN" w:bidi="ar"/>
        </w:rPr>
        <w:t>因为有了中国共产党领导建⽴的抗⽇⺠族统⼀战线，全⺠族抗战成为全体中国⼈的最⾼要求，中国军队才能够⼀致对外，⽆数将⼠的爱国热情得以激发，他们在正⾯战场上英勇杀敌，给侵略者以沉重打击。淞沪会战、忻⼝战役、台⼉庄战役、武汉⼤会战、昆仑关战役等重⼤战役，粉碎了⽇本侵略者企图通过速战速决灭亡中国的妄想。</w:t>
      </w:r>
      <w:r>
        <w:rPr>
          <w:rFonts w:hint="default" w:ascii="Times New Roman" w:hAnsi="Times New Roman" w:eastAsia="宋体" w:cs="Times New Roman"/>
          <w:color w:val="000000"/>
          <w:kern w:val="0"/>
          <w:sz w:val="14"/>
          <w:szCs w:val="14"/>
          <w:lang w:val="en-US" w:eastAsia="zh-CN" w:bidi="ar"/>
        </w:rPr>
        <w:t xml:space="preserve"> 2.</w:t>
      </w:r>
      <w:r>
        <w:rPr>
          <w:rFonts w:hint="default" w:ascii="PingFangSC-Regular" w:hAnsi="PingFangSC-Regular" w:eastAsia="PingFangSC-Regular" w:cs="PingFangSC-Regular"/>
          <w:color w:val="000000"/>
          <w:kern w:val="0"/>
          <w:sz w:val="14"/>
          <w:szCs w:val="14"/>
          <w:lang w:val="en-US" w:eastAsia="zh-CN" w:bidi="ar"/>
        </w:rPr>
        <w:t>中国共产党在全⺠族团结抗战中的中流砥柱作⽤，体现在它⼴泛建⽴了抗⽇根据地，领导和开辟了⼴阔的解放区战场，为抗战胜利作出了巨⼤贡献。</w:t>
      </w:r>
    </w:p>
    <w:p>
      <w:pPr>
        <w:keepNext w:val="0"/>
        <w:keepLines w:val="0"/>
        <w:widowControl/>
        <w:numPr>
          <w:ilvl w:val="0"/>
          <w:numId w:val="2"/>
        </w:numPr>
        <w:suppressLineNumbers w:val="0"/>
        <w:ind w:firstLine="140" w:firstLineChars="100"/>
        <w:jc w:val="left"/>
        <w:rPr>
          <w:rFonts w:hint="eastAsia" w:ascii="PingFangSC-Regular" w:hAnsi="PingFangSC-Regular" w:eastAsia="宋体"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 xml:space="preserve"> </w:t>
      </w:r>
      <w:r>
        <w:rPr>
          <w:rFonts w:hint="default" w:ascii="PingFangSC-Semibold" w:hAnsi="PingFangSC-Semibold" w:eastAsia="PingFangSC-Semibold" w:cs="PingFangSC-Semibold"/>
          <w:b/>
          <w:bCs/>
          <w:color w:val="000000"/>
          <w:kern w:val="0"/>
          <w:sz w:val="14"/>
          <w:szCs w:val="14"/>
          <w:lang w:val="en-US" w:eastAsia="zh-CN" w:bidi="ar"/>
        </w:rPr>
        <w:t>为什么说</w:t>
      </w:r>
      <w:r>
        <w:rPr>
          <w:rFonts w:hint="default" w:ascii="TimesNewRomanPS-BoldMT" w:hAnsi="TimesNewRomanPS-BoldMT" w:eastAsia="TimesNewRomanPS-BoldMT" w:cs="TimesNewRomanPS-BoldMT"/>
          <w:b/>
          <w:bCs/>
          <w:color w:val="000000"/>
          <w:kern w:val="0"/>
          <w:sz w:val="14"/>
          <w:szCs w:val="14"/>
          <w:lang w:val="en-US" w:eastAsia="zh-CN" w:bidi="ar"/>
        </w:rPr>
        <w:t>"</w:t>
      </w:r>
      <w:r>
        <w:rPr>
          <w:rFonts w:hint="default" w:ascii="PingFangSC-Semibold" w:hAnsi="PingFangSC-Semibold" w:eastAsia="PingFangSC-Semibold" w:cs="PingFangSC-Semibold"/>
          <w:b/>
          <w:bCs/>
          <w:color w:val="000000"/>
          <w:kern w:val="0"/>
          <w:sz w:val="14"/>
          <w:szCs w:val="14"/>
          <w:lang w:val="en-US" w:eastAsia="zh-CN" w:bidi="ar"/>
        </w:rPr>
        <w:t>没有共产党就没有新中国</w:t>
      </w:r>
      <w:r>
        <w:rPr>
          <w:rFonts w:hint="default" w:ascii="TimesNewRomanPS-BoldMT" w:hAnsi="TimesNewRomanPS-BoldMT" w:eastAsia="TimesNewRomanPS-BoldMT" w:cs="TimesNewRomanPS-BoldMT"/>
          <w:b/>
          <w:bCs/>
          <w:color w:val="000000"/>
          <w:kern w:val="0"/>
          <w:sz w:val="14"/>
          <w:szCs w:val="14"/>
          <w:lang w:val="en-US" w:eastAsia="zh-CN" w:bidi="ar"/>
        </w:rPr>
        <w:t>"</w:t>
      </w:r>
      <w:r>
        <w:rPr>
          <w:rFonts w:hint="default" w:ascii="PingFangSC-Semibold" w:hAnsi="PingFangSC-Semibold" w:eastAsia="PingFangSC-Semibold" w:cs="PingFangSC-Semibold"/>
          <w:b/>
          <w:bCs/>
          <w:color w:val="000000"/>
          <w:kern w:val="0"/>
          <w:sz w:val="14"/>
          <w:szCs w:val="14"/>
          <w:lang w:val="en-US" w:eastAsia="zh-CN" w:bidi="ar"/>
        </w:rPr>
        <w:t>？中国⾰命取得胜利的基本经验是什么？</w:t>
      </w:r>
      <w:r>
        <w:rPr>
          <w:rFonts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没有共产党就没有新中国</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第⼀，中国共产党作为⼯⼈阶级的政党，不仅代表着中国⼯⼈阶级的利益，⽽且代表着整个中华⺠族和全中国⼈⺠的利益。第⼆，中国共产党是⻢克思主义的科学理论武装起来的，他以中国化的⻢克思主义即⻢克思列宁主义基本原理与中国实践相结合的⽑泽东思想为⼀切⼯作的指针。第三，中国共产党⼈在⾰命过程中始终英勇地站在⽃争的最前线。以实际⾏动表明了⾃⼰是最有远⻅，最富于牺牲精神，最坚定，⽽⼜最能虚⼼体察⺠情并依靠群众的坚强的⾰命者，从⽽赢得了⼴⼤中国⼈⺠的衷⼼拥护。第四，</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没有共产党就没有新中国</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。这是中国⼈⺠基于⾃⼰的切身体验所确认的客观真理。（⼆）中国⾰命取得胜利的基本经验（中国共产党在中国⾰命中战胜敌⼈的三</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宝）：第⼀，建⽴⼴泛的统⼀战线。第⼆，坚持⾰命的武装⽃争。第三，加强共产党⾃身的建设。⽑泽东指出：</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统⼀战线，武装⽃争，党的建设是中国共产党在中国⾰命中战胜敌⼈的三</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 xml:space="preserve">宝，三个主要的法宝。 </w:t>
      </w:r>
    </w:p>
    <w:p>
      <w:pPr>
        <w:keepNext w:val="0"/>
        <w:keepLines w:val="0"/>
        <w:widowControl/>
        <w:numPr>
          <w:ilvl w:val="0"/>
          <w:numId w:val="0"/>
        </w:numPr>
        <w:suppressLineNumbers w:val="0"/>
        <w:jc w:val="left"/>
        <w:rPr>
          <w:rFonts w:ascii="PingFangSC-Semibold" w:hAnsi="PingFangSC-Semibold" w:eastAsia="PingFangSC-Semibold" w:cs="PingFangSC-Semibold"/>
          <w:b/>
          <w:bCs/>
          <w:color w:val="000000"/>
          <w:kern w:val="0"/>
          <w:sz w:val="14"/>
          <w:szCs w:val="14"/>
          <w:lang w:val="en-US" w:eastAsia="zh-CN" w:bidi="ar"/>
        </w:rPr>
      </w:pPr>
    </w:p>
    <w:p>
      <w:pPr>
        <w:keepNext w:val="0"/>
        <w:keepLines w:val="0"/>
        <w:widowControl/>
        <w:numPr>
          <w:ilvl w:val="0"/>
          <w:numId w:val="0"/>
        </w:numPr>
        <w:suppressLineNumbers w:val="0"/>
        <w:jc w:val="left"/>
        <w:rPr>
          <w:rFonts w:ascii="PingFangSC-Semibold" w:hAnsi="PingFangSC-Semibold" w:eastAsia="PingFangSC-Semibold" w:cs="PingFangSC-Semibold"/>
          <w:b/>
          <w:bCs/>
          <w:color w:val="000000"/>
          <w:kern w:val="0"/>
          <w:sz w:val="14"/>
          <w:szCs w:val="14"/>
          <w:lang w:val="en-US" w:eastAsia="zh-CN" w:bidi="ar"/>
        </w:rPr>
      </w:pPr>
    </w:p>
    <w:p>
      <w:pPr>
        <w:keepNext w:val="0"/>
        <w:keepLines w:val="0"/>
        <w:widowControl/>
        <w:numPr>
          <w:ilvl w:val="0"/>
          <w:numId w:val="3"/>
        </w:numPr>
        <w:suppressLineNumbers w:val="0"/>
        <w:jc w:val="left"/>
        <w:rPr>
          <w:rFonts w:ascii="TimesNewRomanPS-BoldMT" w:hAnsi="TimesNewRomanPS-BoldMT" w:eastAsia="TimesNewRomanPS-BoldMT" w:cs="TimesNewRomanPS-BoldMT"/>
          <w:b/>
          <w:bCs/>
          <w:color w:val="000000"/>
          <w:kern w:val="0"/>
          <w:sz w:val="14"/>
          <w:szCs w:val="14"/>
          <w:lang w:val="en-US" w:eastAsia="zh-CN" w:bidi="ar"/>
        </w:rPr>
      </w:pPr>
      <w:r>
        <w:rPr>
          <w:rFonts w:ascii="PingFangSC-Semibold" w:hAnsi="PingFangSC-Semibold" w:eastAsia="PingFangSC-Semibold" w:cs="PingFangSC-Semibold"/>
          <w:b/>
          <w:bCs/>
          <w:color w:val="000000"/>
          <w:kern w:val="0"/>
          <w:sz w:val="14"/>
          <w:szCs w:val="14"/>
          <w:lang w:val="en-US" w:eastAsia="zh-CN" w:bidi="ar"/>
        </w:rPr>
        <w:t>论述题</w:t>
      </w:r>
    </w:p>
    <w:p>
      <w:pPr>
        <w:keepNext w:val="0"/>
        <w:keepLines w:val="0"/>
        <w:widowControl/>
        <w:numPr>
          <w:ilvl w:val="0"/>
          <w:numId w:val="4"/>
        </w:numPr>
        <w:suppressLineNumbers w:val="0"/>
        <w:jc w:val="left"/>
        <w:rPr>
          <w:rFonts w:hint="default" w:ascii="PingFangSC-Regular" w:hAnsi="PingFangSC-Regular" w:eastAsia="PingFangSC-Regular" w:cs="PingFangSC-Regular"/>
          <w:color w:val="000000"/>
          <w:kern w:val="0"/>
          <w:sz w:val="14"/>
          <w:szCs w:val="14"/>
          <w:lang w:val="en-US" w:eastAsia="zh-CN" w:bidi="ar"/>
        </w:rPr>
      </w:pPr>
      <w:r>
        <w:rPr>
          <w:rFonts w:hint="default" w:ascii="PingFangSC-Semibold" w:hAnsi="PingFangSC-Semibold" w:eastAsia="PingFangSC-Semibold" w:cs="PingFangSC-Semibold"/>
          <w:b/>
          <w:bCs/>
          <w:color w:val="000000"/>
          <w:kern w:val="0"/>
          <w:sz w:val="14"/>
          <w:szCs w:val="14"/>
          <w:lang w:val="en-US" w:eastAsia="zh-CN" w:bidi="ar"/>
        </w:rPr>
        <w:t>评洪秀全：</w:t>
      </w:r>
      <w:r>
        <w:rPr>
          <w:rFonts w:hint="default" w:ascii="Times New Roman" w:hAnsi="Times New Roman" w:eastAsia="宋体" w:cs="Times New Roman"/>
          <w:color w:val="000000"/>
          <w:kern w:val="0"/>
          <w:sz w:val="14"/>
          <w:szCs w:val="14"/>
          <w:lang w:val="en-US" w:eastAsia="zh-CN" w:bidi="ar"/>
        </w:rPr>
        <w:t>1949</w:t>
      </w:r>
      <w:r>
        <w:rPr>
          <w:rFonts w:hint="default" w:ascii="PingFangSC-Regular" w:hAnsi="PingFangSC-Regular" w:eastAsia="PingFangSC-Regular" w:cs="PingFangSC-Regular"/>
          <w:color w:val="000000"/>
          <w:kern w:val="0"/>
          <w:sz w:val="14"/>
          <w:szCs w:val="14"/>
          <w:lang w:val="en-US" w:eastAsia="zh-CN" w:bidi="ar"/>
        </w:rPr>
        <w:t>年，⽑泽东在《论⼈⺠⺠主专政》⼀⽂中指出：洪秀全等⼈</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代表了在中国共产党出世之前向⻄⽅寻找真理的⼀派⼈物</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。孙中⼭以</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洪秀全第⼆</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⾃居，他说：</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洪秀全未成⽽败，清⼈贬之为寇，⽽我们</w:t>
      </w:r>
      <w:r>
        <w:rPr>
          <w:rFonts w:hint="default" w:ascii="Times New Roman" w:hAnsi="Times New Roman" w:eastAsia="宋体" w:cs="Times New Roman"/>
          <w:color w:val="000000"/>
          <w:kern w:val="0"/>
          <w:sz w:val="14"/>
          <w:szCs w:val="14"/>
          <w:lang w:val="en-US" w:eastAsia="zh-CN" w:bidi="ar"/>
        </w:rPr>
        <w:t>4</w:t>
      </w:r>
      <w:r>
        <w:rPr>
          <w:rFonts w:hint="default" w:ascii="PingFangSC-Regular" w:hAnsi="PingFangSC-Regular" w:eastAsia="PingFangSC-Regular" w:cs="PingFangSC-Regular"/>
          <w:color w:val="000000"/>
          <w:kern w:val="0"/>
          <w:sz w:val="14"/>
          <w:szCs w:val="14"/>
          <w:lang w:val="en-US" w:eastAsia="zh-CN" w:bidi="ar"/>
        </w:rPr>
        <w:t>⼈（指孙中⼭、陈少⽩、尤列、杨鹤龄）的志向正如洪秀全⼀样，那么，我们</w:t>
      </w:r>
      <w:r>
        <w:rPr>
          <w:rFonts w:hint="default" w:ascii="Times New Roman" w:hAnsi="Times New Roman" w:eastAsia="宋体" w:cs="Times New Roman"/>
          <w:color w:val="000000"/>
          <w:kern w:val="0"/>
          <w:sz w:val="14"/>
          <w:szCs w:val="14"/>
          <w:lang w:val="en-US" w:eastAsia="zh-CN" w:bidi="ar"/>
        </w:rPr>
        <w:t>4</w:t>
      </w:r>
      <w:r>
        <w:rPr>
          <w:rFonts w:hint="default" w:ascii="PingFangSC-Regular" w:hAnsi="PingFangSC-Regular" w:eastAsia="PingFangSC-Regular" w:cs="PingFangSC-Regular"/>
          <w:color w:val="000000"/>
          <w:kern w:val="0"/>
          <w:sz w:val="14"/>
          <w:szCs w:val="14"/>
          <w:lang w:val="en-US" w:eastAsia="zh-CN" w:bidi="ar"/>
        </w:rPr>
        <w:t>⼈倒成了清廷的</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四⼤寇</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了。</w:t>
      </w:r>
      <w:r>
        <w:rPr>
          <w:rFonts w:hint="default" w:ascii="Times New Roman" w:hAnsi="Times New Roman" w:eastAsia="宋体" w:cs="Times New Roman"/>
          <w:color w:val="000000"/>
          <w:kern w:val="0"/>
          <w:sz w:val="14"/>
          <w:szCs w:val="14"/>
          <w:lang w:val="en-US" w:eastAsia="zh-CN" w:bidi="ar"/>
        </w:rPr>
        <w:t xml:space="preserve">” </w:t>
      </w:r>
      <w:r>
        <w:rPr>
          <w:rFonts w:hint="default" w:ascii="PingFangSC-Regular" w:hAnsi="PingFangSC-Regular" w:eastAsia="PingFangSC-Regular" w:cs="PingFangSC-Regular"/>
          <w:color w:val="000000"/>
          <w:kern w:val="0"/>
          <w:sz w:val="14"/>
          <w:szCs w:val="14"/>
          <w:lang w:val="en-US" w:eastAsia="zh-CN" w:bidi="ar"/>
        </w:rPr>
        <w:t xml:space="preserve">  </w:t>
      </w:r>
      <w:r>
        <w:rPr>
          <w:rFonts w:hint="default" w:ascii="Times New Roman" w:hAnsi="Times New Roman" w:eastAsia="宋体" w:cs="Times New Roman"/>
          <w:color w:val="000000"/>
          <w:kern w:val="0"/>
          <w:sz w:val="14"/>
          <w:szCs w:val="14"/>
          <w:lang w:val="en-US" w:eastAsia="zh-CN" w:bidi="ar"/>
        </w:rPr>
        <w:t>30</w:t>
      </w:r>
      <w:r>
        <w:rPr>
          <w:rFonts w:hint="default" w:ascii="PingFangSC-Regular" w:hAnsi="PingFangSC-Regular" w:eastAsia="PingFangSC-Regular" w:cs="PingFangSC-Regular"/>
          <w:color w:val="000000"/>
          <w:kern w:val="0"/>
          <w:sz w:val="14"/>
          <w:szCs w:val="14"/>
          <w:lang w:val="en-US" w:eastAsia="zh-CN" w:bidi="ar"/>
        </w:rPr>
        <w:t>年后有⼈提出不同看法，引起深⼊的讨论，主要有两种意⻅：  ⼀、不是向⻄⽅寻找真理的先进⼈物说。杜经国认为：⻄⽅的真理就是资产阶段⺠主主义，洪秀全开始向⻄⽅只找到了⼀个</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皇上帝</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，与⻄⽅资产阶级的⺠主主义毫不相⼲。到后期，他越来越倾向于宗教迷信与封建特权，因⽽更不能转向资本主义。王凡也认为：洪秀全不是向⻄⽅寻找真理的代表⼈物，他</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发动⾰命所采取的舆论说教是农⺠意识的反映</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，洪秀全的</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平等思想并不是随着⻄⽅基督教传⼊中国的，这种观念在中国古典经史上早有记述</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，它</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同⻄⽅的平等思想有本质的区别</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，洪秀全在政权建制及政治观念⽅⾯也是与近代⻄⽅背道⽽弛的。⼆、向⻄⽅学习的先进⼈物说。苏双碧认为：洪秀全是近代史上向⻄⽅学习的先进⼈物，尽管</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在洪秀全的思想领域中，既有新的资本主义的思想因素，⼜有浓厚的、传统的封建⾊彩</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，但</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他制定了《天朝⽥亩制度》这个崭新的农⺠⾰命纲领，提出解决⼟地问题的⽅案，</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在历史的进程中作出了新的贡献，不承认这些，就⽆法解释他为什么赞成洪仁玕指出的旨在发展资本主义的《资政新篇》的事实。</w:t>
      </w:r>
      <w:r>
        <w:rPr>
          <w:rFonts w:hint="default" w:ascii="Times New Roman" w:hAnsi="Times New Roman" w:eastAsia="宋体" w:cs="Times New Roman"/>
          <w:color w:val="000000"/>
          <w:kern w:val="0"/>
          <w:sz w:val="14"/>
          <w:szCs w:val="14"/>
          <w:lang w:val="en-US" w:eastAsia="zh-CN" w:bidi="ar"/>
        </w:rPr>
        <w:t xml:space="preserve">” </w:t>
      </w:r>
      <w:r>
        <w:rPr>
          <w:rFonts w:hint="default" w:ascii="TimesNewRomanPS-BoldMT" w:hAnsi="TimesNewRomanPS-BoldMT" w:eastAsia="TimesNewRomanPS-BoldMT" w:cs="TimesNewRomanPS-BoldMT"/>
          <w:b/>
          <w:bCs/>
          <w:color w:val="000000"/>
          <w:kern w:val="0"/>
          <w:sz w:val="14"/>
          <w:szCs w:val="14"/>
          <w:lang w:val="en-US" w:eastAsia="zh-CN" w:bidi="ar"/>
        </w:rPr>
        <w:t>2</w:t>
      </w:r>
      <w:r>
        <w:rPr>
          <w:rFonts w:hint="default" w:ascii="PingFangSC-Semibold" w:hAnsi="PingFangSC-Semibold" w:eastAsia="PingFangSC-Semibold" w:cs="PingFangSC-Semibold"/>
          <w:b/>
          <w:bCs/>
          <w:color w:val="000000"/>
          <w:kern w:val="0"/>
          <w:sz w:val="14"/>
          <w:szCs w:val="14"/>
          <w:lang w:val="en-US" w:eastAsia="zh-CN" w:bidi="ar"/>
        </w:rPr>
        <w:t>、评曾国藩：</w:t>
      </w:r>
      <w:r>
        <w:rPr>
          <w:rFonts w:hint="default" w:ascii="PingFangSC-Regular" w:hAnsi="PingFangSC-Regular" w:eastAsia="PingFangSC-Regular" w:cs="PingFangSC-Regular"/>
          <w:color w:val="000000"/>
          <w:kern w:val="0"/>
          <w:sz w:val="14"/>
          <w:szCs w:val="14"/>
          <w:lang w:val="en-US" w:eastAsia="zh-CN" w:bidi="ar"/>
        </w:rPr>
        <w:t xml:space="preserve"> 左宗棠对曾国藩的挽联：知⼈之明，谋国之忠，⾃愧不如元辅；同⼼若⾦，功错若⽯，相期⽆负平⽣。咸丰同年间，曾国藩在</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借夷助剿</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夷商代运南漕、派⼈购买美国机器创办江南机器局、办理天津教案等涉外活动中的表现，指出在严重的内忧外患⽽⼤多数⼠⼤夫沉湎于义理考据之时，曾国藩能⽴时代潮流，把握⻛云际会，并且汲取中国传统⽂化的精华，继承和发扬林则徐、魏源的经世致⽤之学，⼤⼒倡导学习⻄⽅，开展⾃强新⽣政运动，从⽽成为中国近代化的⻛云⼈物。曾国藩从上奏激怒咸丰帝开始⾛上历史舞台，表现了⼀颗忧国忧⺠之⼼。他镇压了太平天国，有功有过。历史假他之⼿对南北两个封建政权进⾏了选择。曾国藩发动了洋务运动，使中国历史运动与世界近代化运动合流。中国历史由此⾛上⼀个新的阶段。历史的步履不管何其艰难，但历史并不是倒退，⽽是前进。曾国藩在外事的处理上表现了能审时度势应付巨变的才能，他坚持⺠族正义⽴场，忍辱负重，⼒保和局，避免了新的战祸，使中国有⼀个喘息之机，在⼀个相对稳定的和平环境⾥进⾏</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图强求富</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的建设。曾国藩创导近代化，推动历史发展，是他的进步⽅⾯。曾国藩不主张借洋⼈助剿，⼒主遣散阿思本舰队，在处理天津教案期间，既主张⼒保和局，避免新的战祸，⼜能站在⺠族正义⽴场，是他的爱国⽅</w:t>
      </w:r>
      <w:r>
        <w:rPr>
          <w:rFonts w:ascii="PingFangSC-Regular" w:hAnsi="PingFangSC-Regular" w:eastAsia="PingFangSC-Regular" w:cs="PingFangSC-Regular"/>
          <w:color w:val="000000"/>
          <w:kern w:val="0"/>
          <w:sz w:val="14"/>
          <w:szCs w:val="14"/>
          <w:lang w:val="en-US" w:eastAsia="zh-CN" w:bidi="ar"/>
        </w:rPr>
        <w:t>⾯。因此，曾国藩虽有⼀定的历史罪过，但其历史地位应划在近代进步和爱国⼈物之中，⽽</w:t>
      </w:r>
      <w:r>
        <w:rPr>
          <w:rFonts w:hint="default" w:ascii="PingFangSC-Regular" w:hAnsi="PingFangSC-Regular" w:eastAsia="PingFangSC-Regular" w:cs="PingFangSC-Regular"/>
          <w:color w:val="000000"/>
          <w:kern w:val="0"/>
          <w:sz w:val="14"/>
          <w:szCs w:val="14"/>
          <w:lang w:val="en-US" w:eastAsia="zh-CN" w:bidi="ar"/>
        </w:rPr>
        <w:t xml:space="preserve">且，其重要性，在中国近代历史前六⼗年⾥⼏乎⽆⼈可与之相⽐。 </w:t>
      </w:r>
    </w:p>
    <w:p>
      <w:pPr>
        <w:keepNext w:val="0"/>
        <w:keepLines w:val="0"/>
        <w:widowControl/>
        <w:numPr>
          <w:ilvl w:val="0"/>
          <w:numId w:val="0"/>
        </w:numPr>
        <w:suppressLineNumbers w:val="0"/>
        <w:ind w:leftChars="0"/>
        <w:jc w:val="left"/>
        <w:rPr>
          <w:rFonts w:hint="default" w:ascii="PingFangSC-Regular" w:hAnsi="PingFangSC-Regular" w:eastAsia="PingFangSC-Regular" w:cs="PingFangSC-Regular"/>
          <w:color w:val="000000"/>
          <w:kern w:val="0"/>
          <w:sz w:val="14"/>
          <w:szCs w:val="14"/>
          <w:lang w:val="en-US" w:eastAsia="zh-CN" w:bidi="ar"/>
        </w:rPr>
      </w:pPr>
      <w:r>
        <w:rPr>
          <w:rFonts w:hint="eastAsia" w:ascii="PingFangSC-Semibold" w:hAnsi="PingFangSC-Semibold" w:eastAsia="PingFangSC-Semibold" w:cs="PingFangSC-Semibold"/>
          <w:b/>
          <w:bCs/>
          <w:color w:val="000000"/>
          <w:kern w:val="0"/>
          <w:sz w:val="14"/>
          <w:szCs w:val="14"/>
          <w:lang w:val="en-US" w:eastAsia="zh-CN" w:bidi="ar"/>
        </w:rPr>
        <w:t>3、</w:t>
      </w:r>
      <w:r>
        <w:rPr>
          <w:rFonts w:ascii="PingFangSC-Semibold" w:hAnsi="PingFangSC-Semibold" w:eastAsia="PingFangSC-Semibold" w:cs="PingFangSC-Semibold"/>
          <w:b/>
          <w:bCs/>
          <w:color w:val="000000"/>
          <w:kern w:val="0"/>
          <w:sz w:val="14"/>
          <w:szCs w:val="14"/>
          <w:lang w:val="en-US" w:eastAsia="zh-CN" w:bidi="ar"/>
        </w:rPr>
        <w:t>评左宗棠：</w:t>
      </w:r>
      <w:r>
        <w:rPr>
          <w:rFonts w:hint="default" w:ascii="PingFangSC-Regular" w:hAnsi="PingFangSC-Regular" w:eastAsia="PingFangSC-Regular" w:cs="PingFangSC-Regular"/>
          <w:color w:val="000000"/>
          <w:kern w:val="0"/>
          <w:sz w:val="14"/>
          <w:szCs w:val="14"/>
          <w:lang w:val="en-US" w:eastAsia="zh-CN" w:bidi="ar"/>
        </w:rPr>
        <w:t>①作为封建官僚和湘军将领，曾参与镇压太平军，是刽⼦⼿之⼀；②作为洋务派地⽅代表，创办福州船政局，开发新疆，⼜是发展社会经济的组织者；③</w:t>
      </w:r>
      <w:r>
        <w:rPr>
          <w:rFonts w:hint="default" w:ascii="Times New Roman" w:hAnsi="Times New Roman" w:eastAsia="宋体" w:cs="Times New Roman"/>
          <w:color w:val="000000"/>
          <w:kern w:val="0"/>
          <w:sz w:val="14"/>
          <w:szCs w:val="14"/>
          <w:lang w:val="en-US" w:eastAsia="zh-CN" w:bidi="ar"/>
        </w:rPr>
        <w:t>1878</w:t>
      </w:r>
      <w:r>
        <w:rPr>
          <w:rFonts w:hint="default" w:ascii="PingFangSC-Regular" w:hAnsi="PingFangSC-Regular" w:eastAsia="PingFangSC-Regular" w:cs="PingFangSC-Regular"/>
          <w:color w:val="000000"/>
          <w:kern w:val="0"/>
          <w:sz w:val="14"/>
          <w:szCs w:val="14"/>
          <w:lang w:val="en-US" w:eastAsia="zh-CN" w:bidi="ar"/>
        </w:rPr>
        <w:t>年左宗棠率军收复新疆，⽀持曾纪泽交涉伊犁的⽃争，粉碎俄英分裂祖国新疆的阴谋，作为爱国者的左宗棠的战功不可没。纵观左宗棠的⼀⽣，功⼤于过。所谓过是他</w:t>
      </w:r>
      <w:r>
        <w:rPr>
          <w:rFonts w:hint="default" w:ascii="Times New Roman" w:hAnsi="Times New Roman" w:eastAsia="宋体" w:cs="Times New Roman"/>
          <w:color w:val="000000"/>
          <w:kern w:val="0"/>
          <w:sz w:val="14"/>
          <w:szCs w:val="14"/>
          <w:lang w:val="en-US" w:eastAsia="zh-CN" w:bidi="ar"/>
        </w:rPr>
        <w:t>40</w:t>
      </w:r>
      <w:r>
        <w:rPr>
          <w:rFonts w:hint="default" w:ascii="PingFangSC-Regular" w:hAnsi="PingFangSC-Regular" w:eastAsia="PingFangSC-Regular" w:cs="PingFangSC-Regular"/>
          <w:color w:val="000000"/>
          <w:kern w:val="0"/>
          <w:sz w:val="14"/>
          <w:szCs w:val="14"/>
          <w:lang w:val="en-US" w:eastAsia="zh-CN" w:bidi="ar"/>
        </w:rPr>
        <w:t>岁时起，靠办团练起家，镇压太平天国，围剿捻军，绞杀陕⽢回⺠起义。所谓功是他</w:t>
      </w:r>
      <w:r>
        <w:rPr>
          <w:rFonts w:hint="default" w:ascii="Times New Roman" w:hAnsi="Times New Roman" w:eastAsia="宋体" w:cs="Times New Roman"/>
          <w:color w:val="000000"/>
          <w:kern w:val="0"/>
          <w:sz w:val="14"/>
          <w:szCs w:val="14"/>
          <w:lang w:val="en-US" w:eastAsia="zh-CN" w:bidi="ar"/>
        </w:rPr>
        <w:t>60</w:t>
      </w:r>
      <w:r>
        <w:rPr>
          <w:rFonts w:hint="default" w:ascii="PingFangSC-Regular" w:hAnsi="PingFangSC-Regular" w:eastAsia="PingFangSC-Regular" w:cs="PingFangSC-Regular"/>
          <w:color w:val="000000"/>
          <w:kern w:val="0"/>
          <w:sz w:val="14"/>
          <w:szCs w:val="14"/>
          <w:lang w:val="en-US" w:eastAsia="zh-CN" w:bidi="ar"/>
        </w:rPr>
        <w:t>时岁以后，在福建办船政局等，⼤兴洋务。特别是不顾</w:t>
      </w:r>
      <w:r>
        <w:rPr>
          <w:rFonts w:hint="default" w:ascii="Times New Roman" w:hAnsi="Times New Roman" w:eastAsia="宋体" w:cs="Times New Roman"/>
          <w:color w:val="000000"/>
          <w:kern w:val="0"/>
          <w:sz w:val="14"/>
          <w:szCs w:val="14"/>
          <w:lang w:val="en-US" w:eastAsia="zh-CN" w:bidi="ar"/>
        </w:rPr>
        <w:t>65</w:t>
      </w:r>
      <w:r>
        <w:rPr>
          <w:rFonts w:hint="default" w:ascii="PingFangSC-Regular" w:hAnsi="PingFangSC-Regular" w:eastAsia="PingFangSC-Regular" w:cs="PingFangSC-Regular"/>
          <w:color w:val="000000"/>
          <w:kern w:val="0"/>
          <w:sz w:val="14"/>
          <w:szCs w:val="14"/>
          <w:lang w:val="en-US" w:eastAsia="zh-CN" w:bidi="ar"/>
        </w:rPr>
        <w:t>岁⾼龄，率军⻄征，收复新疆，在新疆建省和⼤⼒开发、屯⽥。因此，左宗棠既是⼀个镇压各族⼈⺠起义的刽⼦⼿，⼜是⼀个积极抗御外侮的爱国者。不得不承认，瑕不掩瑜，左宗棠之功远⾼其过，⺠族之精英、杰出爱国志⼠，如此评述，左宗棠当之⽆愧！</w:t>
      </w:r>
    </w:p>
    <w:p>
      <w:pPr>
        <w:keepNext w:val="0"/>
        <w:keepLines w:val="0"/>
        <w:widowControl/>
        <w:numPr>
          <w:ilvl w:val="0"/>
          <w:numId w:val="0"/>
        </w:numPr>
        <w:suppressLineNumbers w:val="0"/>
        <w:ind w:leftChars="0"/>
        <w:jc w:val="left"/>
        <w:rPr>
          <w:rFonts w:hint="default" w:ascii="PingFangSC-Regular" w:hAnsi="PingFangSC-Regular" w:eastAsia="PingFangSC-Regular" w:cs="PingFangSC-Regular"/>
          <w:color w:val="000000"/>
          <w:kern w:val="0"/>
          <w:sz w:val="14"/>
          <w:szCs w:val="14"/>
          <w:lang w:val="en-US" w:eastAsia="zh-CN" w:bidi="ar"/>
        </w:rPr>
      </w:pPr>
      <w:r>
        <w:rPr>
          <w:rFonts w:hint="eastAsia" w:ascii="PingFangSC-Semibold" w:hAnsi="PingFangSC-Semibold" w:eastAsia="PingFangSC-Semibold" w:cs="PingFangSC-Semibold"/>
          <w:b/>
          <w:bCs/>
          <w:color w:val="000000"/>
          <w:kern w:val="0"/>
          <w:sz w:val="14"/>
          <w:szCs w:val="14"/>
          <w:lang w:val="en-US" w:eastAsia="zh-CN" w:bidi="ar"/>
        </w:rPr>
        <w:t>4、</w:t>
      </w:r>
      <w:r>
        <w:rPr>
          <w:rFonts w:hint="default" w:ascii="PingFangSC-Semibold" w:hAnsi="PingFangSC-Semibold" w:eastAsia="PingFangSC-Semibold" w:cs="PingFangSC-Semibold"/>
          <w:b/>
          <w:bCs/>
          <w:color w:val="000000"/>
          <w:kern w:val="0"/>
          <w:sz w:val="14"/>
          <w:szCs w:val="14"/>
          <w:lang w:val="en-US" w:eastAsia="zh-CN" w:bidi="ar"/>
        </w:rPr>
        <w:t>评蒋介⽯：</w:t>
      </w:r>
      <w:r>
        <w:rPr>
          <w:rFonts w:hint="default" w:ascii="PingFangSC-Regular" w:hAnsi="PingFangSC-Regular" w:eastAsia="PingFangSC-Regular" w:cs="PingFangSC-Regular"/>
          <w:color w:val="000000"/>
          <w:kern w:val="0"/>
          <w:sz w:val="14"/>
          <w:szCs w:val="14"/>
          <w:lang w:val="en-US" w:eastAsia="zh-CN" w:bidi="ar"/>
        </w:rPr>
        <w:t>（⺠族主义者蒋介⽯）蒋介⽯的⼀⽣，是热爱中华⺠族，希望中华⺠族振兴，尽可能维护中华⺠族领⼟主权的完整。蒋介⽯对苏联的态度、对英国的态度、对美国的态度，说明他不是英美的⾛狗，对英美他有⽃争，有抵制。（改良主义者蒋介⽯）蒋介⽯说，中国⾰命要分两步⾛，第⼀步是解决⺠族⽴的问题，第⼆步才是建设社会主义、共产主义的问题。蒋介⽯与中共的三个分歧：是否保护私有制，是否坚持阶级⽃争；是否只代表⽆产阶级的利益。蒋介⽯反对⾰命路线，主张改良路线。（个⼈中⼼主义者蒋介⽯）蒋介⽯对⾃⼰有两个估计：第⼀，认为⾃⼰是基督的化身，第⼆为是太极的化身，是⾃然界和社会最⾼的代表，这样就形成了⼀种个⼈中⼼的思想。蒋介⽯有三段论：</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⼤前提是我蒋介⽯是⾰命的，⼩前提是你反对我蒋介⽯，结论你就是反⾰命的</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 xml:space="preserve">。蒋介⽯⼀⽣的悲剧是不相信任何⼈。什么⼤事⼩事都要管。 </w:t>
      </w:r>
    </w:p>
    <w:p>
      <w:pPr>
        <w:keepNext w:val="0"/>
        <w:keepLines w:val="0"/>
        <w:widowControl/>
        <w:numPr>
          <w:ilvl w:val="0"/>
          <w:numId w:val="0"/>
        </w:numPr>
        <w:suppressLineNumbers w:val="0"/>
        <w:ind w:leftChars="0"/>
        <w:jc w:val="left"/>
        <w:rPr>
          <w:rFonts w:hint="default" w:ascii="PingFangSC-Regular" w:hAnsi="PingFangSC-Regular" w:eastAsia="PingFangSC-Regular" w:cs="PingFangSC-Regular"/>
          <w:color w:val="000000"/>
          <w:kern w:val="0"/>
          <w:sz w:val="14"/>
          <w:szCs w:val="14"/>
          <w:lang w:val="en-US" w:eastAsia="zh-CN" w:bidi="ar"/>
        </w:rPr>
      </w:pPr>
      <w:r>
        <w:rPr>
          <w:rFonts w:hint="eastAsia" w:ascii="PingFangSC-Semibold" w:hAnsi="PingFangSC-Semibold" w:eastAsia="PingFangSC-Semibold" w:cs="PingFangSC-Semibold"/>
          <w:b/>
          <w:bCs/>
          <w:color w:val="000000"/>
          <w:kern w:val="0"/>
          <w:sz w:val="14"/>
          <w:szCs w:val="14"/>
          <w:lang w:val="en-US" w:eastAsia="zh-CN" w:bidi="ar"/>
        </w:rPr>
        <w:t>5、</w:t>
      </w:r>
      <w:r>
        <w:rPr>
          <w:rFonts w:hint="default" w:ascii="PingFangSC-Semibold" w:hAnsi="PingFangSC-Semibold" w:eastAsia="PingFangSC-Semibold" w:cs="PingFangSC-Semibold"/>
          <w:b/>
          <w:bCs/>
          <w:color w:val="000000"/>
          <w:kern w:val="0"/>
          <w:sz w:val="14"/>
          <w:szCs w:val="14"/>
          <w:lang w:val="en-US" w:eastAsia="zh-CN" w:bidi="ar"/>
        </w:rPr>
        <w:t>评李鸿章：</w:t>
      </w:r>
      <w:r>
        <w:rPr>
          <w:rFonts w:hint="default" w:ascii="PingFangSC-Regular" w:hAnsi="PingFangSC-Regular" w:eastAsia="PingFangSC-Regular" w:cs="PingFangSC-Regular"/>
          <w:color w:val="000000"/>
          <w:kern w:val="0"/>
          <w:sz w:val="14"/>
          <w:szCs w:val="14"/>
          <w:lang w:val="en-US" w:eastAsia="zh-CN" w:bidi="ar"/>
        </w:rPr>
        <w:t>李鸿章是晚期中国政坛上少有的开明的封建⼠⼤夫。作为地主阶级的代表⼈物，他⾸先要维护封建地主阶级的利益，镇压太平天国运动、兴办洋务运动都是这⼀阶级属性的具体体现。李鸿章较倭仁等顽固派较为开明，他清楚地意识到中国的落后，主张通过向⻄⽅学习来实现国家的繁荣富强，并身体⼒⾏，创办江南织造总局、天津机器制造局、上海轮船招商局、开平矿务局等⼀批近代的军事和⺠⽤企业，客观上抵制了资本主义的经济侵略，刺激了⺠族资本主义的产⽣；他还积极创⻅中国的海防，筹划北洋⽔师等增强了我国的国防能⼒；派⼈出国留学，兴办新式学堂，培养了⼀批科技⼈才，引进了⼀些⻄⽅先进的⽣产技术，客观上有利于中国的近代化。⾄于争议最多的对外战争极⼒妥协，压制爱国军⺠的反侵略热情，战后签订《中法新约》、《⻢关条约》、《⾟丑条约》等，给中华⺠族带来了极⼤的灾难，这确实是李鸿章⼀⽣最不光彩的地⽅之⼀，但很难想在弱⾁强⻝、强盗横⾏，弱国⽆外交的国际⼤环境中，作为⼀个弱国的外交⼤⾂如何能够取得平等的发⾔权，他背后更深刻的却是整个⺠族的悲哀。他没有摆脱晚清政治的陋习，存在着贪污腐化的⼀⾯，也并没有真正认识到中国落后的根源是政治制度的落后，坚持</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中体⻄⽤</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 xml:space="preserve">是其洋务运动失败的根本原因。 </w:t>
      </w:r>
    </w:p>
    <w:p>
      <w:pPr>
        <w:keepNext w:val="0"/>
        <w:keepLines w:val="0"/>
        <w:widowControl/>
        <w:numPr>
          <w:ilvl w:val="0"/>
          <w:numId w:val="0"/>
        </w:numPr>
        <w:suppressLineNumbers w:val="0"/>
        <w:ind w:leftChars="0"/>
        <w:jc w:val="left"/>
        <w:rPr>
          <w:rFonts w:hint="default" w:ascii="PingFangSC-Regular" w:hAnsi="PingFangSC-Regular" w:eastAsia="PingFangSC-Regular" w:cs="PingFangSC-Regular"/>
          <w:color w:val="000000"/>
          <w:kern w:val="0"/>
          <w:sz w:val="14"/>
          <w:szCs w:val="14"/>
          <w:lang w:val="en-US" w:eastAsia="zh-CN" w:bidi="ar"/>
        </w:rPr>
      </w:pPr>
      <w:r>
        <w:rPr>
          <w:rFonts w:hint="eastAsia" w:ascii="PingFangSC-Semibold" w:hAnsi="PingFangSC-Semibold" w:eastAsia="PingFangSC-Semibold" w:cs="PingFangSC-Semibold"/>
          <w:b/>
          <w:bCs/>
          <w:color w:val="000000"/>
          <w:kern w:val="0"/>
          <w:sz w:val="14"/>
          <w:szCs w:val="14"/>
          <w:lang w:val="en-US" w:eastAsia="zh-CN" w:bidi="ar"/>
        </w:rPr>
        <w:t>6、</w:t>
      </w:r>
      <w:r>
        <w:rPr>
          <w:rFonts w:hint="default" w:ascii="PingFangSC-Semibold" w:hAnsi="PingFangSC-Semibold" w:eastAsia="PingFangSC-Semibold" w:cs="PingFangSC-Semibold"/>
          <w:b/>
          <w:bCs/>
          <w:color w:val="000000"/>
          <w:kern w:val="0"/>
          <w:sz w:val="14"/>
          <w:szCs w:val="14"/>
          <w:lang w:val="en-US" w:eastAsia="zh-CN" w:bidi="ar"/>
        </w:rPr>
        <w:t>评陈独秀：</w:t>
      </w:r>
      <w:r>
        <w:rPr>
          <w:rFonts w:hint="default" w:ascii="PingFangSC-Regular" w:hAnsi="PingFangSC-Regular" w:eastAsia="PingFangSC-Regular" w:cs="PingFangSC-Regular"/>
          <w:color w:val="000000"/>
          <w:kern w:val="0"/>
          <w:sz w:val="14"/>
          <w:szCs w:val="14"/>
          <w:lang w:val="en-US" w:eastAsia="zh-CN" w:bidi="ar"/>
        </w:rPr>
        <w:t>陈秀是中国近现代历史上杰出的政论家。陈秀是中国近现代历史上杰出的⼤专家、⼤学者。陈秀⼀⽣⼀⼼为公，光明磊落，丝毫不搞阴谋诡计，不以权谋私，即使在艰苦困顿的晚年，他不接受敌⼈的馈赠，表现出⼀个⾰命者的刚强⻣⽓和⾼尚⼈格。作为⼀个知识分⼦，⼀⽣毫不妥协，坚决地揭露和批判旧制度、旧思想、旧⽂化和社会种种弊病，代表了社会良⼼，为后⼈做出了杰出的表率。如果从他</w:t>
      </w:r>
      <w:r>
        <w:rPr>
          <w:rFonts w:hint="default" w:ascii="Times New Roman" w:hAnsi="Times New Roman" w:eastAsia="宋体" w:cs="Times New Roman"/>
          <w:color w:val="000000"/>
          <w:kern w:val="0"/>
          <w:sz w:val="14"/>
          <w:szCs w:val="14"/>
          <w:lang w:val="en-US" w:eastAsia="zh-CN" w:bidi="ar"/>
        </w:rPr>
        <w:t>1900</w:t>
      </w:r>
      <w:r>
        <w:rPr>
          <w:rFonts w:hint="default" w:ascii="PingFangSC-Regular" w:hAnsi="PingFangSC-Regular" w:eastAsia="PingFangSC-Regular" w:cs="PingFangSC-Regular"/>
          <w:color w:val="000000"/>
          <w:kern w:val="0"/>
          <w:sz w:val="14"/>
          <w:szCs w:val="14"/>
          <w:lang w:val="en-US" w:eastAsia="zh-CN" w:bidi="ar"/>
        </w:rPr>
        <w:t>年参加反清运动算起，到</w:t>
      </w:r>
      <w:r>
        <w:rPr>
          <w:rFonts w:hint="default" w:ascii="Times New Roman" w:hAnsi="Times New Roman" w:eastAsia="宋体" w:cs="Times New Roman"/>
          <w:color w:val="000000"/>
          <w:kern w:val="0"/>
          <w:sz w:val="14"/>
          <w:szCs w:val="14"/>
          <w:lang w:val="en-US" w:eastAsia="zh-CN" w:bidi="ar"/>
        </w:rPr>
        <w:t>1927</w:t>
      </w:r>
      <w:r>
        <w:rPr>
          <w:rFonts w:hint="default" w:ascii="PingFangSC-Regular" w:hAnsi="PingFangSC-Regular" w:eastAsia="PingFangSC-Regular" w:cs="PingFangSC-Regular"/>
          <w:color w:val="000000"/>
          <w:kern w:val="0"/>
          <w:sz w:val="14"/>
          <w:szCs w:val="14"/>
          <w:lang w:val="en-US" w:eastAsia="zh-CN" w:bidi="ar"/>
        </w:rPr>
        <w:t>年⼤⾰命的失败，他已为中国⼈⺠的解放事业奋⽃了整整</w:t>
      </w:r>
      <w:r>
        <w:rPr>
          <w:rFonts w:hint="default" w:ascii="Times New Roman" w:hAnsi="Times New Roman" w:eastAsia="宋体" w:cs="Times New Roman"/>
          <w:color w:val="000000"/>
          <w:kern w:val="0"/>
          <w:sz w:val="14"/>
          <w:szCs w:val="14"/>
          <w:lang w:val="en-US" w:eastAsia="zh-CN" w:bidi="ar"/>
        </w:rPr>
        <w:t>27</w:t>
      </w:r>
      <w:r>
        <w:rPr>
          <w:rFonts w:hint="default" w:ascii="PingFangSC-Regular" w:hAnsi="PingFangSC-Regular" w:eastAsia="PingFangSC-Regular" w:cs="PingFangSC-Regular"/>
          <w:color w:val="000000"/>
          <w:kern w:val="0"/>
          <w:sz w:val="14"/>
          <w:szCs w:val="14"/>
          <w:lang w:val="en-US" w:eastAsia="zh-CN" w:bidi="ar"/>
        </w:rPr>
        <w:t>个春秋，作出了⽐他的前辈、同辈都多得多的贡献。就是在⽣命的最后</w:t>
      </w:r>
      <w:r>
        <w:rPr>
          <w:rFonts w:hint="default" w:ascii="Times New Roman" w:hAnsi="Times New Roman" w:eastAsia="宋体" w:cs="Times New Roman"/>
          <w:color w:val="000000"/>
          <w:kern w:val="0"/>
          <w:sz w:val="14"/>
          <w:szCs w:val="14"/>
          <w:lang w:val="en-US" w:eastAsia="zh-CN" w:bidi="ar"/>
        </w:rPr>
        <w:t>15</w:t>
      </w:r>
      <w:r>
        <w:rPr>
          <w:rFonts w:hint="default" w:ascii="PingFangSC-Regular" w:hAnsi="PingFangSC-Regular" w:eastAsia="PingFangSC-Regular" w:cs="PingFangSC-Regular"/>
          <w:color w:val="000000"/>
          <w:kern w:val="0"/>
          <w:sz w:val="14"/>
          <w:szCs w:val="14"/>
          <w:lang w:val="en-US" w:eastAsia="zh-CN" w:bidi="ar"/>
        </w:rPr>
        <w:t>年⾥，在旧中国的泥潭中，陈秀依然在趔趄向前，尽管步履蹒跚，有时踯躅，有时摔跤，但他毕竟没有当叛徒，没有做汉奸，没有作出丝毫有损于我们这个伟⼤⺠族的伟⼤国格和伟⼤⼈格的事来。新的《中国共产党历史》把陈秀在⼤⾰命失败中的错误从</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右倾投降主义</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，改成为</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右倾机会主义</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。为什么抠掉了</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投降</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两个关键性的字呢？中共中央党史研究室副主任⽯仲泉说：</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被看作陈秀犯严重右倾错误标志的对国⺠党</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、中⼭舰事件、整理党务案等问题上的让步，还有对蒋介⽯、汪精卫等的依赖，以及不重视党直接掌握武装的思想等，都是受共产国际的重⼤影响。</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因此，共产国际、联共（布）及其驻华代表对中国⼤⾰命遭受的严重挫折负有不可推卸的责任。</w:t>
      </w:r>
    </w:p>
    <w:p>
      <w:pPr>
        <w:keepNext w:val="0"/>
        <w:keepLines w:val="0"/>
        <w:widowControl/>
        <w:numPr>
          <w:ilvl w:val="0"/>
          <w:numId w:val="0"/>
        </w:numPr>
        <w:suppressLineNumbers w:val="0"/>
        <w:ind w:leftChars="0"/>
        <w:jc w:val="left"/>
        <w:rPr>
          <w:rFonts w:hint="default" w:ascii="PingFangSC-Regular" w:hAnsi="PingFangSC-Regular" w:eastAsia="PingFangSC-Regular" w:cs="PingFangSC-Regular"/>
          <w:color w:val="000000"/>
          <w:kern w:val="0"/>
          <w:sz w:val="14"/>
          <w:szCs w:val="14"/>
          <w:lang w:val="en-US" w:eastAsia="zh-CN" w:bidi="ar"/>
        </w:rPr>
      </w:pPr>
      <w:r>
        <w:rPr>
          <w:rFonts w:hint="eastAsia" w:ascii="PingFangSC-Semibold" w:hAnsi="PingFangSC-Semibold" w:eastAsia="PingFangSC-Semibold" w:cs="PingFangSC-Semibold"/>
          <w:b/>
          <w:bCs/>
          <w:color w:val="000000"/>
          <w:kern w:val="0"/>
          <w:sz w:val="14"/>
          <w:szCs w:val="14"/>
          <w:lang w:val="en-US" w:eastAsia="zh-CN" w:bidi="ar"/>
        </w:rPr>
        <w:t>7、</w:t>
      </w:r>
      <w:r>
        <w:rPr>
          <w:rFonts w:hint="default" w:ascii="PingFangSC-Semibold" w:hAnsi="PingFangSC-Semibold" w:eastAsia="PingFangSC-Semibold" w:cs="PingFangSC-Semibold"/>
          <w:b/>
          <w:bCs/>
          <w:color w:val="000000"/>
          <w:kern w:val="0"/>
          <w:sz w:val="14"/>
          <w:szCs w:val="14"/>
          <w:lang w:val="en-US" w:eastAsia="zh-CN" w:bidi="ar"/>
        </w:rPr>
        <w:t>评光绪皇帝：</w:t>
      </w:r>
      <w:r>
        <w:rPr>
          <w:rFonts w:hint="default" w:ascii="PingFangSC-Regular" w:hAnsi="PingFangSC-Regular" w:eastAsia="PingFangSC-Regular" w:cs="PingFangSC-Regular"/>
          <w:color w:val="000000"/>
          <w:kern w:val="0"/>
          <w:sz w:val="14"/>
          <w:szCs w:val="14"/>
          <w:lang w:val="en-US" w:eastAsia="zh-CN" w:bidi="ar"/>
        </w:rPr>
        <w:t>从⼀个帝王应该具备的素养上看，他能够接受新鲜事物，有⼀定的远⻅；但是他性格懦弱，缺乏政治谋略，⼜遇到慈禧这样⼀个强势的⼈物，所以他在政治上始终不能有所作为。作为⼀个年轻发奋的君主，光绪皇帝以社稷为重，推⾏变法，不轻易退缩妥协，以求⾃保；反⽽在关键时刻，为了变法信念，置⽣死安危于度外。这已经超出了⼀位傀儡帝王的⾏为价值选择，即使从⼈格上看也是值得称道的。也许，身为帝王，百年来他受尽冷落和责难，甚⾄有⼈指责他</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懦弱⽆能</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但作为⼀个⼈，作为⼀个资产阶级改良运动的先驱者，他的⼈格是显示出⼀定亮⾊的，是不必讳⾔的。变法的最终结果是失败了，但对当时社会发展起了积极作⽤：在思想上，打破了封建专制主义的思想禁锢，启开了中国思想解放的先河；在经济上，光绪接受了维新派发展⺠族资本主义的主张，为中国⺠族资本主义的发展扫清道路；在⽂化教育⽅⾯，开办学堂，改⾰科举制度，派⼈出国留学、游历等，这就使知识分⼦扩⼤了眼界，给⻓久封闭的国家带来了⼀些⻄⽅的先进思想、理论和技术。在政治上，通过维新变法⼤⼤促进了资本主义⺠主政治在中国的发展，迫使以慈禧为⾸的顽固派在</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庚⼦事件</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之后实⾏所谓</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新</w:t>
      </w:r>
      <w:r>
        <w:rPr>
          <w:rFonts w:ascii="PingFangSC-Regular" w:hAnsi="PingFangSC-Regular" w:eastAsia="PingFangSC-Regular" w:cs="PingFangSC-Regular"/>
          <w:color w:val="000000"/>
          <w:kern w:val="0"/>
          <w:sz w:val="14"/>
          <w:szCs w:val="14"/>
          <w:lang w:val="en-US" w:eastAsia="zh-CN" w:bidi="ar"/>
        </w:rPr>
        <w:t>政</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，客观上⼤⼤推进了中国的⺠主进程，加速了封建专制的崩溃。光绪皇帝不愧为近代中国第⼀个效仿⻄⽅来变⾰中国的开明皇帝。</w:t>
      </w:r>
    </w:p>
    <w:p>
      <w:pPr>
        <w:keepNext w:val="0"/>
        <w:keepLines w:val="0"/>
        <w:widowControl/>
        <w:numPr>
          <w:ilvl w:val="0"/>
          <w:numId w:val="0"/>
        </w:numPr>
        <w:suppressLineNumbers w:val="0"/>
        <w:ind w:leftChars="0"/>
        <w:jc w:val="left"/>
        <w:rPr>
          <w:rFonts w:hint="default" w:ascii="PingFangSC-Regular" w:hAnsi="PingFangSC-Regular" w:eastAsia="PingFangSC-Regular" w:cs="PingFangSC-Regular"/>
          <w:color w:val="000000"/>
          <w:kern w:val="0"/>
          <w:sz w:val="14"/>
          <w:szCs w:val="14"/>
          <w:lang w:val="en-US" w:eastAsia="zh-CN" w:bidi="ar"/>
        </w:rPr>
      </w:pPr>
      <w:r>
        <w:rPr>
          <w:rFonts w:hint="eastAsia" w:ascii="PingFangSC-Semibold" w:hAnsi="PingFangSC-Semibold" w:eastAsia="PingFangSC-Semibold" w:cs="PingFangSC-Semibold"/>
          <w:b/>
          <w:bCs/>
          <w:color w:val="000000"/>
          <w:kern w:val="0"/>
          <w:sz w:val="14"/>
          <w:szCs w:val="14"/>
          <w:lang w:val="en-US" w:eastAsia="zh-CN" w:bidi="ar"/>
        </w:rPr>
        <w:t>8、</w:t>
      </w:r>
      <w:r>
        <w:rPr>
          <w:rFonts w:ascii="PingFangSC-Semibold" w:hAnsi="PingFangSC-Semibold" w:eastAsia="PingFangSC-Semibold" w:cs="PingFangSC-Semibold"/>
          <w:b/>
          <w:bCs/>
          <w:color w:val="000000"/>
          <w:kern w:val="0"/>
          <w:sz w:val="14"/>
          <w:szCs w:val="14"/>
          <w:lang w:val="en-US" w:eastAsia="zh-CN" w:bidi="ar"/>
        </w:rPr>
        <w:t>评袁世凯：</w:t>
      </w:r>
      <w:r>
        <w:rPr>
          <w:rFonts w:hint="default" w:ascii="PingFangSC-Regular" w:hAnsi="PingFangSC-Regular" w:eastAsia="PingFangSC-Regular" w:cs="PingFangSC-Regular"/>
          <w:color w:val="000000"/>
          <w:kern w:val="0"/>
          <w:sz w:val="14"/>
          <w:szCs w:val="14"/>
          <w:lang w:val="en-US" w:eastAsia="zh-CN" w:bidi="ar"/>
        </w:rPr>
        <w:t>军事⽅⾯</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：袁世凯艺权均通，有任事之才、治军之能，实为清朝⼀务实⼲练的能⾂，⻩兴曾致书袁世凯，视袁世凯为</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中国之华盛顿</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，他这样写道：</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明公之才能，⾼出兴等万万。以拿破仑、华盛顿之资格，出⽽建拿破仑、华盛顿之事功，直捣⻩⻰，灭此虏⽽朝⻝，⾮但湘鄂⼈⺠戴明公为拿破仑、华盛顿，即南北各省亦当⽆有不拱⼿听命者</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1903</w:t>
      </w:r>
      <w:r>
        <w:rPr>
          <w:rFonts w:hint="default" w:ascii="PingFangSC-Regular" w:hAnsi="PingFangSC-Regular" w:eastAsia="PingFangSC-Regular" w:cs="PingFangSC-Regular"/>
          <w:color w:val="000000"/>
          <w:kern w:val="0"/>
          <w:sz w:val="14"/>
          <w:szCs w:val="14"/>
          <w:lang w:val="en-US" w:eastAsia="zh-CN" w:bidi="ar"/>
        </w:rPr>
        <w:t>年起，他开始从事中国军事现代化的⼯作，在华北组建中国近代第⼀⽀新式军队。他先后雇佣了德军、⽇军的教官，并且办了警、步、⻢、炮、⼯、辎等兵科，甚⾄设⽴了现代化的通讯兵学校。北洋系军事⼈才济济，有</w:t>
      </w:r>
      <w:r>
        <w:rPr>
          <w:rFonts w:hint="default" w:ascii="Times New Roman" w:hAnsi="Times New Roman" w:eastAsia="宋体" w:cs="Times New Roman"/>
          <w:color w:val="000000"/>
          <w:kern w:val="0"/>
          <w:sz w:val="14"/>
          <w:szCs w:val="14"/>
          <w:lang w:val="en-US" w:eastAsia="zh-CN" w:bidi="ar"/>
        </w:rPr>
        <w:t>5</w:t>
      </w:r>
      <w:r>
        <w:rPr>
          <w:rFonts w:hint="default" w:ascii="PingFangSC-Regular" w:hAnsi="PingFangSC-Regular" w:eastAsia="PingFangSC-Regular" w:cs="PingFangSC-Regular"/>
          <w:color w:val="000000"/>
          <w:kern w:val="0"/>
          <w:sz w:val="14"/>
          <w:szCs w:val="14"/>
          <w:lang w:val="en-US" w:eastAsia="zh-CN" w:bidi="ar"/>
        </w:rPr>
        <w:t>个⼈先后当上了中华⺠国的总统或总理。⾄接掌北洋，裁撤旧军改编警察，令中国军警分离。对外军事⽅⾯，袁在</w:t>
      </w:r>
      <w:r>
        <w:rPr>
          <w:rFonts w:hint="default" w:ascii="Times New Roman" w:hAnsi="Times New Roman" w:eastAsia="宋体" w:cs="Times New Roman"/>
          <w:color w:val="000000"/>
          <w:kern w:val="0"/>
          <w:sz w:val="14"/>
          <w:szCs w:val="14"/>
          <w:lang w:val="en-US" w:eastAsia="zh-CN" w:bidi="ar"/>
        </w:rPr>
        <w:t>1884</w:t>
      </w:r>
      <w:r>
        <w:rPr>
          <w:rFonts w:hint="default" w:ascii="PingFangSC-Regular" w:hAnsi="PingFangSC-Regular" w:eastAsia="PingFangSC-Regular" w:cs="PingFangSC-Regular"/>
          <w:color w:val="000000"/>
          <w:kern w:val="0"/>
          <w:sz w:val="14"/>
          <w:szCs w:val="14"/>
          <w:lang w:val="en-US" w:eastAsia="zh-CN" w:bidi="ar"/>
        </w:rPr>
        <w:t>年朝鲜王朝的甲申政变中，率清朝军队击退⽇军，瓦解了朝鲜亲⽇派和⽇军颠覆朝鲜政权的图谋。之后，在袁任清朝驻朝鲜⼤⾂的期间，他尽⼀切可能扩⼤中国在朝鲜的影响⼒，成为朝鲜王朝内最有权势的⼈物，全⾯掌握了朝鲜的商业、外交事务、内政。义和团运动爆发后，在⼭东的袁世凯与两⼴的李鸿章、湖⼴的张之洞，两江的刘坤⼀，⼀起组织了东南⾃保运动，反对朝廷对于义和团的⽀持、也反对朝廷对外国的宣战，并在他们的管辖范围内镇压拳⺠，保护在华外国⼈的安全。虽然这⼀政策对于⺠族主义者来说具有反动性，但是也正是这⼀政策使得经济昌盛的东南地区，避免了义和团运动带来的社会混乱与外国武⼒的⼊侵。经济⽅⾯：袁世凯积极发展实业经济，</w:t>
      </w:r>
      <w:r>
        <w:rPr>
          <w:rFonts w:hint="default" w:ascii="Times New Roman" w:hAnsi="Times New Roman" w:eastAsia="宋体" w:cs="Times New Roman"/>
          <w:color w:val="000000"/>
          <w:kern w:val="0"/>
          <w:sz w:val="14"/>
          <w:szCs w:val="14"/>
          <w:lang w:val="en-US" w:eastAsia="zh-CN" w:bidi="ar"/>
        </w:rPr>
        <w:t>1905</w:t>
      </w:r>
      <w:r>
        <w:rPr>
          <w:rFonts w:hint="default" w:ascii="PingFangSC-Regular" w:hAnsi="PingFangSC-Regular" w:eastAsia="PingFangSC-Regular" w:cs="PingFangSC-Regular"/>
          <w:color w:val="000000"/>
          <w:kern w:val="0"/>
          <w:sz w:val="14"/>
          <w:szCs w:val="14"/>
          <w:lang w:val="en-US" w:eastAsia="zh-CN" w:bidi="ar"/>
        </w:rPr>
        <w:t>年，他出⾯筹钱，督修了中国⼈⾃⼰建造的第⼀条铁路京张铁路，⾃</w:t>
      </w:r>
      <w:r>
        <w:rPr>
          <w:rFonts w:hint="default" w:ascii="Times New Roman" w:hAnsi="Times New Roman" w:eastAsia="宋体" w:cs="Times New Roman"/>
          <w:color w:val="000000"/>
          <w:kern w:val="0"/>
          <w:sz w:val="14"/>
          <w:szCs w:val="14"/>
          <w:lang w:val="en-US" w:eastAsia="zh-CN" w:bidi="ar"/>
        </w:rPr>
        <w:t>1912</w:t>
      </w:r>
      <w:r>
        <w:rPr>
          <w:rFonts w:hint="default" w:ascii="PingFangSC-Regular" w:hAnsi="PingFangSC-Regular" w:eastAsia="PingFangSC-Regular" w:cs="PingFangSC-Regular"/>
          <w:color w:val="000000"/>
          <w:kern w:val="0"/>
          <w:sz w:val="14"/>
          <w:szCs w:val="14"/>
          <w:lang w:val="en-US" w:eastAsia="zh-CN" w:bidi="ar"/>
        </w:rPr>
        <w:t>年到</w:t>
      </w:r>
      <w:r>
        <w:rPr>
          <w:rFonts w:hint="default" w:ascii="Times New Roman" w:hAnsi="Times New Roman" w:eastAsia="宋体" w:cs="Times New Roman"/>
          <w:color w:val="000000"/>
          <w:kern w:val="0"/>
          <w:sz w:val="14"/>
          <w:szCs w:val="14"/>
          <w:lang w:val="en-US" w:eastAsia="zh-CN" w:bidi="ar"/>
        </w:rPr>
        <w:t>1914</w:t>
      </w:r>
      <w:r>
        <w:rPr>
          <w:rFonts w:hint="default" w:ascii="PingFangSC-Regular" w:hAnsi="PingFangSC-Regular" w:eastAsia="PingFangSC-Regular" w:cs="PingFangSC-Regular"/>
          <w:color w:val="000000"/>
          <w:kern w:val="0"/>
          <w:sz w:val="14"/>
          <w:szCs w:val="14"/>
          <w:lang w:val="en-US" w:eastAsia="zh-CN" w:bidi="ar"/>
        </w:rPr>
        <w:t>年这</w:t>
      </w:r>
      <w:r>
        <w:rPr>
          <w:rFonts w:hint="default" w:ascii="Times New Roman" w:hAnsi="Times New Roman" w:eastAsia="宋体" w:cs="Times New Roman"/>
          <w:color w:val="000000"/>
          <w:kern w:val="0"/>
          <w:sz w:val="14"/>
          <w:szCs w:val="14"/>
          <w:lang w:val="en-US" w:eastAsia="zh-CN" w:bidi="ar"/>
        </w:rPr>
        <w:t>3</w:t>
      </w:r>
      <w:r>
        <w:rPr>
          <w:rFonts w:hint="default" w:ascii="PingFangSC-Regular" w:hAnsi="PingFangSC-Regular" w:eastAsia="PingFangSC-Regular" w:cs="PingFangSC-Regular"/>
          <w:color w:val="000000"/>
          <w:kern w:val="0"/>
          <w:sz w:val="14"/>
          <w:szCs w:val="14"/>
          <w:lang w:val="en-US" w:eastAsia="zh-CN" w:bidi="ar"/>
        </w:rPr>
        <w:t>年间，新开的⼯⼚为</w:t>
      </w:r>
      <w:r>
        <w:rPr>
          <w:rFonts w:hint="default" w:ascii="Times New Roman" w:hAnsi="Times New Roman" w:eastAsia="宋体" w:cs="Times New Roman"/>
          <w:color w:val="000000"/>
          <w:kern w:val="0"/>
          <w:sz w:val="14"/>
          <w:szCs w:val="14"/>
          <w:lang w:val="en-US" w:eastAsia="zh-CN" w:bidi="ar"/>
        </w:rPr>
        <w:t>4000</w:t>
      </w:r>
      <w:r>
        <w:rPr>
          <w:rFonts w:hint="default" w:ascii="PingFangSC-Regular" w:hAnsi="PingFangSC-Regular" w:eastAsia="PingFangSC-Regular" w:cs="PingFangSC-Regular"/>
          <w:color w:val="000000"/>
          <w:kern w:val="0"/>
          <w:sz w:val="14"/>
          <w:szCs w:val="14"/>
          <w:lang w:val="en-US" w:eastAsia="zh-CN" w:bidi="ar"/>
        </w:rPr>
        <w:t>多家，⺠族资本兴建的⾯粉⼚、⽕柴⼚、卷烟⼚、造纸⼚以及采煤、冶炼企业，得到⻓⾜的发展。袁世凯在遭谴归隐之后还说出</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官可不做，实业不可不办</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的话语。袁世凯对中国的⼯业化，有着很⼤的贡献。在袁世凯⼏年的治理后，中央财政也有了很⼤的改观，从⺠国初年的借债度⽇到每年库存可余两千万元。 教育⽅⾯：袁世凯废除了在中国沿袭⼀千多年的科举制度，在财政捉襟⻅肘的情况下，袁世凯宁可压缩军队，也要推⼴全部免费的国⺠学校，即四年制初级⼩学。他反复强调教育的重要性：</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凡⼀国之盛衰强弱，视⺠德⺠智⺠⼒之进退为衡。⽽欲此三者程度⽇增，则必注重于国⺠教育。</w:t>
      </w:r>
      <w:r>
        <w:rPr>
          <w:rFonts w:hint="default" w:ascii="Times New Roman" w:hAnsi="Times New Roman" w:eastAsia="宋体" w:cs="Times New Roman"/>
          <w:color w:val="000000"/>
          <w:kern w:val="0"/>
          <w:sz w:val="14"/>
          <w:szCs w:val="14"/>
          <w:lang w:val="en-US" w:eastAsia="zh-CN" w:bidi="ar"/>
        </w:rPr>
        <w:t xml:space="preserve">” </w:t>
      </w:r>
      <w:r>
        <w:rPr>
          <w:rFonts w:hint="default" w:ascii="PingFangSC-Regular" w:hAnsi="PingFangSC-Regular" w:eastAsia="PingFangSC-Regular" w:cs="PingFangSC-Regular"/>
          <w:color w:val="000000"/>
          <w:kern w:val="0"/>
          <w:sz w:val="14"/>
          <w:szCs w:val="14"/>
          <w:lang w:val="en-US" w:eastAsia="zh-CN" w:bidi="ar"/>
        </w:rPr>
        <w:t>政治⽅⾯：袁世凯晚清时期⾼举</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⽴宪</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的⼤旗，⼏乎是孤军奋战请求⽴宪，对晚清宪政起到了⾄关重要的作⽤。之后，在他的襄助下，亚洲第⼀个共和国</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 xml:space="preserve">中华⺠国才得以成⽴。 </w:t>
      </w:r>
    </w:p>
    <w:p>
      <w:pPr>
        <w:keepNext w:val="0"/>
        <w:keepLines w:val="0"/>
        <w:widowControl/>
        <w:numPr>
          <w:ilvl w:val="0"/>
          <w:numId w:val="0"/>
        </w:numPr>
        <w:suppressLineNumbers w:val="0"/>
        <w:ind w:leftChars="0"/>
        <w:jc w:val="left"/>
        <w:rPr>
          <w:rFonts w:hint="eastAsia" w:ascii="PingFangSC-Regular" w:hAnsi="PingFangSC-Regular" w:eastAsia="宋体" w:cs="PingFangSC-Regular"/>
          <w:color w:val="000000"/>
          <w:kern w:val="0"/>
          <w:sz w:val="14"/>
          <w:szCs w:val="14"/>
          <w:lang w:val="en-US" w:eastAsia="zh-CN" w:bidi="ar"/>
        </w:rPr>
      </w:pPr>
      <w:r>
        <w:rPr>
          <w:rFonts w:hint="default" w:ascii="TimesNewRomanPS-BoldMT" w:hAnsi="TimesNewRomanPS-BoldMT" w:eastAsia="TimesNewRomanPS-BoldMT" w:cs="TimesNewRomanPS-BoldMT"/>
          <w:b/>
          <w:bCs/>
          <w:color w:val="000000"/>
          <w:kern w:val="0"/>
          <w:sz w:val="14"/>
          <w:szCs w:val="14"/>
          <w:lang w:val="en-US" w:eastAsia="zh-CN" w:bidi="ar"/>
        </w:rPr>
        <w:t>9</w:t>
      </w:r>
      <w:r>
        <w:rPr>
          <w:rFonts w:hint="default" w:ascii="PingFangSC-Semibold" w:hAnsi="PingFangSC-Semibold" w:eastAsia="PingFangSC-Semibold" w:cs="PingFangSC-Semibold"/>
          <w:b/>
          <w:bCs/>
          <w:color w:val="000000"/>
          <w:kern w:val="0"/>
          <w:sz w:val="14"/>
          <w:szCs w:val="14"/>
          <w:lang w:val="en-US" w:eastAsia="zh-CN" w:bidi="ar"/>
        </w:rPr>
        <w:t>、论⽇本在第⼆次世界⼤战中遭到失败的原因：</w:t>
      </w:r>
      <w:r>
        <w:rPr>
          <w:rFonts w:hint="default" w:ascii="PingFangSC-Regular" w:hAnsi="PingFangSC-Regular" w:eastAsia="PingFangSC-Regular" w:cs="PingFangSC-Regular"/>
          <w:color w:val="000000"/>
          <w:kern w:val="0"/>
          <w:sz w:val="14"/>
          <w:szCs w:val="14"/>
          <w:lang w:val="en-US" w:eastAsia="zh-CN" w:bidi="ar"/>
        </w:rPr>
        <w:t>经济原因：在第⼆次世界⼤战中，⽇本之所以战败，除其发动侵略战争的⾮正义性、失道寡助以及遭到世界反法⻄斯⼈⺠的坚决抗击外，还因为⽇本本⼟⼩、资源贫乏、劳动⼒严重不⾜、⼯业实⼒薄弱、战时经济管理体制落后等经济因素，严重地制约了⽇本战争机器的运转。本⽂拟从经济因素的⻆度对⽇本在第⼆次世界⼤战中的失败作⼀探讨，以期阐明经济因素对现代战争产⽣的影响。 政治原因：</w:t>
      </w:r>
      <w:r>
        <w:rPr>
          <w:rFonts w:hint="default" w:ascii="Times New Roman" w:hAnsi="Times New Roman" w:eastAsia="宋体" w:cs="Times New Roman"/>
          <w:color w:val="000000"/>
          <w:kern w:val="0"/>
          <w:sz w:val="14"/>
          <w:szCs w:val="14"/>
          <w:lang w:val="en-US" w:eastAsia="zh-CN" w:bidi="ar"/>
        </w:rPr>
        <w:t>1932</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五</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⼀五</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事变后</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⽇本政党内阁垮台</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⽇本政治也由此过渡到了军部法⻄斯专制政体。政党内阁时期</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政党作为⼀⽀政治⼒量受到明治宪法体制内部多⽅⾯因素的制约</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虽然掌握政权</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但未能抓住时机</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稳固统治根基</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⽽是在与整个体制的妥协中葬送了性命。出现这种状况的原因是</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政党本身存在着诸多缺陷</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例如各主要政党都是与藩阀势⼒合纵连横的产物</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政党内阁⼈员构成复</w:t>
      </w:r>
      <w:bookmarkStart w:id="0" w:name="_GoBack"/>
      <w:bookmarkEnd w:id="0"/>
      <w:r>
        <w:rPr>
          <w:rFonts w:hint="default" w:ascii="PingFangSC-Regular" w:hAnsi="PingFangSC-Regular" w:eastAsia="PingFangSC-Regular" w:cs="PingFangSC-Regular"/>
          <w:color w:val="000000"/>
          <w:kern w:val="0"/>
          <w:sz w:val="14"/>
          <w:szCs w:val="14"/>
          <w:lang w:val="en-US" w:eastAsia="zh-CN" w:bidi="ar"/>
        </w:rPr>
        <w:t>杂</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并且政党及其领袖⼈物也终究未能摆脱天皇制家族国家思想的束缚。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PingFangSC-Semibold">
    <w:altName w:val="Segoe Print"/>
    <w:panose1 w:val="00000000000000000000"/>
    <w:charset w:val="00"/>
    <w:family w:val="auto"/>
    <w:pitch w:val="default"/>
    <w:sig w:usb0="00000000" w:usb1="00000000" w:usb2="00000000" w:usb3="00000000" w:csb0="00000000" w:csb1="00000000"/>
  </w:font>
  <w:font w:name="TimesNewRomanPS-BoldMT">
    <w:altName w:val="Segoe Print"/>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C1C96F"/>
    <w:multiLevelType w:val="singleLevel"/>
    <w:tmpl w:val="8AC1C96F"/>
    <w:lvl w:ilvl="0" w:tentative="0">
      <w:start w:val="1"/>
      <w:numFmt w:val="decimal"/>
      <w:suff w:val="nothing"/>
      <w:lvlText w:val="%1、"/>
      <w:lvlJc w:val="left"/>
    </w:lvl>
  </w:abstractNum>
  <w:abstractNum w:abstractNumId="1">
    <w:nsid w:val="1F19EE9F"/>
    <w:multiLevelType w:val="singleLevel"/>
    <w:tmpl w:val="1F19EE9F"/>
    <w:lvl w:ilvl="0" w:tentative="0">
      <w:start w:val="3"/>
      <w:numFmt w:val="chineseCounting"/>
      <w:suff w:val="nothing"/>
      <w:lvlText w:val="%1、"/>
      <w:lvlJc w:val="left"/>
      <w:rPr>
        <w:rFonts w:hint="eastAsia"/>
      </w:rPr>
    </w:lvl>
  </w:abstractNum>
  <w:abstractNum w:abstractNumId="2">
    <w:nsid w:val="3E2C8A07"/>
    <w:multiLevelType w:val="singleLevel"/>
    <w:tmpl w:val="3E2C8A07"/>
    <w:lvl w:ilvl="0" w:tentative="0">
      <w:start w:val="1"/>
      <w:numFmt w:val="decimal"/>
      <w:lvlText w:val="%1."/>
      <w:lvlJc w:val="left"/>
      <w:pPr>
        <w:tabs>
          <w:tab w:val="left" w:pos="312"/>
        </w:tabs>
      </w:pPr>
    </w:lvl>
  </w:abstractNum>
  <w:abstractNum w:abstractNumId="3">
    <w:nsid w:val="79B7F173"/>
    <w:multiLevelType w:val="singleLevel"/>
    <w:tmpl w:val="79B7F173"/>
    <w:lvl w:ilvl="0" w:tentative="0">
      <w:start w:val="1"/>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mZTAxZjRlZTg4ODgwZTI1NjNjZjZkMzE2ZWQ1NjkifQ=="/>
    <w:docVar w:name="KSO_WPS_MARK_KEY" w:val="69b05773-9e5c-4dd4-9038-55d313eb6ce0"/>
  </w:docVars>
  <w:rsids>
    <w:rsidRoot w:val="16EF23AF"/>
    <w:rsid w:val="16EF23AF"/>
    <w:rsid w:val="37AB3D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13744</Words>
  <Characters>13938</Characters>
  <Lines>0</Lines>
  <Paragraphs>0</Paragraphs>
  <TotalTime>3</TotalTime>
  <ScaleCrop>false</ScaleCrop>
  <LinksUpToDate>false</LinksUpToDate>
  <CharactersWithSpaces>13997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2024-03-24T11:47:00Z</dcterms:created>
  <dc:creator>爛漫つ薰衣草</dc:creator>
  <cp:lastModifiedBy>爛漫つ薰衣草</cp:lastModifiedBy>
  <dcterms:modified xsi:type="dcterms:W3CDTF">2024-05-11T17:44:46Z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9D0D5B69243C45DDB283D6C929174288</vt:lpwstr>
  </property>
</Properties>
</file>